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52FB21D" w14:textId="77777777" w:rsidR="006C1F6A" w:rsidRDefault="006C1F6A">
      <w:pPr>
        <w:pStyle w:val="Heading1"/>
        <w:divId w:val="828979337"/>
        <w:rPr>
          <w:rFonts w:ascii="Segoe UI" w:eastAsia="Times New Roman" w:hAnsi="Segoe UI" w:cs="Segoe UI"/>
          <w:lang w:val="id-ID"/>
        </w:rPr>
      </w:pPr>
      <w:r>
        <w:rPr>
          <w:rFonts w:ascii="Segoe UI" w:eastAsia="Times New Roman" w:hAnsi="Segoe UI" w:cs="Segoe UI"/>
          <w:lang w:val="id-ID"/>
        </w:rPr>
        <w:t>Database &amp; Matriks Komparasi 122 Beasiswa Internasional</w:t>
      </w:r>
    </w:p>
    <w:p w14:paraId="11D0C466" w14:textId="77777777" w:rsidR="006C1F6A" w:rsidRDefault="006C1F6A">
      <w:pPr>
        <w:divId w:val="1642808238"/>
        <w:rPr>
          <w:rFonts w:ascii="Segoe UI" w:eastAsia="Times New Roman" w:hAnsi="Segoe UI" w:cs="Segoe UI"/>
          <w:color w:val="4B5563"/>
          <w:sz w:val="19"/>
          <w:szCs w:val="19"/>
          <w:lang w:val="id-ID"/>
        </w:rPr>
      </w:pPr>
      <w:r>
        <w:rPr>
          <w:rFonts w:ascii="Segoe UI" w:eastAsia="Times New Roman" w:hAnsi="Segoe UI" w:cs="Segoe UI"/>
          <w:color w:val="4B5563"/>
          <w:sz w:val="19"/>
          <w:szCs w:val="19"/>
          <w:lang w:val="id-ID"/>
        </w:rPr>
        <w:t>Edisi Lengkap: Ketercakupan Pembiayaan, Prasyarat LoA, Wilayah Timur Tengah, Analisis Finansial &amp; Deadline Pendaftaran</w:t>
      </w:r>
    </w:p>
    <w:p w14:paraId="110B49EF" w14:textId="77777777" w:rsidR="006C1F6A" w:rsidRDefault="006C1F6A">
      <w:pPr>
        <w:shd w:val="clear" w:color="auto" w:fill="F0FDF4"/>
        <w:divId w:val="324549424"/>
        <w:rPr>
          <w:rFonts w:ascii="Segoe UI" w:eastAsia="Times New Roman" w:hAnsi="Segoe UI" w:cs="Segoe UI"/>
          <w:color w:val="166534"/>
          <w:sz w:val="16"/>
          <w:szCs w:val="16"/>
          <w:lang w:val="id-ID"/>
        </w:rPr>
      </w:pPr>
      <w:r>
        <w:rPr>
          <w:rStyle w:val="Strong"/>
          <w:rFonts w:ascii="Segoe UI" w:eastAsia="Times New Roman" w:hAnsi="Segoe UI" w:cs="Segoe UI"/>
          <w:color w:val="166534"/>
          <w:sz w:val="16"/>
          <w:szCs w:val="16"/>
          <w:lang w:val="id-ID"/>
        </w:rPr>
        <w:t>Total Database:</w:t>
      </w:r>
      <w:r>
        <w:rPr>
          <w:rFonts w:ascii="Segoe UI" w:eastAsia="Times New Roman" w:hAnsi="Segoe UI" w:cs="Segoe UI"/>
          <w:color w:val="166534"/>
          <w:sz w:val="16"/>
          <w:szCs w:val="16"/>
          <w:lang w:val="id-ID"/>
        </w:rPr>
        <w:t xml:space="preserve"> 122 Program Beasiswa Dunia (Termasuk Saudi Arabia, UEA, Qatar, Oman) | </w:t>
      </w:r>
      <w:r>
        <w:rPr>
          <w:rStyle w:val="Strong"/>
          <w:rFonts w:ascii="Segoe UI" w:eastAsia="Times New Roman" w:hAnsi="Segoe UI" w:cs="Segoe UI"/>
          <w:color w:val="166534"/>
          <w:sz w:val="16"/>
          <w:szCs w:val="16"/>
          <w:lang w:val="id-ID"/>
        </w:rPr>
        <w:t>Simbol:</w:t>
      </w:r>
      <w:r>
        <w:rPr>
          <w:rFonts w:ascii="Segoe UI" w:eastAsia="Times New Roman" w:hAnsi="Segoe UI" w:cs="Segoe UI"/>
          <w:color w:val="166534"/>
          <w:sz w:val="16"/>
          <w:szCs w:val="16"/>
          <w:lang w:val="id-ID"/>
        </w:rPr>
        <w:t xml:space="preserve"> </w:t>
      </w:r>
      <w:r>
        <w:rPr>
          <w:rFonts w:ascii="Segoe UI Symbol" w:eastAsia="Times New Roman" w:hAnsi="Segoe UI Symbol" w:cs="Segoe UI Symbol"/>
          <w:color w:val="166534"/>
          <w:sz w:val="16"/>
          <w:szCs w:val="16"/>
          <w:lang w:val="id-ID"/>
        </w:rPr>
        <w:t>✔</w:t>
      </w:r>
      <w:r>
        <w:rPr>
          <w:rFonts w:ascii="Segoe UI" w:eastAsia="Times New Roman" w:hAnsi="Segoe UI" w:cs="Segoe UI"/>
          <w:color w:val="166534"/>
          <w:sz w:val="16"/>
          <w:szCs w:val="16"/>
          <w:lang w:val="id-ID"/>
        </w:rPr>
        <w:t xml:space="preserve"> = Ditanggung Penuh | P = Parsial / Subsidi | </w:t>
      </w:r>
      <w:r>
        <w:rPr>
          <w:rFonts w:ascii="Segoe UI Symbol" w:eastAsia="Times New Roman" w:hAnsi="Segoe UI Symbol" w:cs="Segoe UI Symbol"/>
          <w:color w:val="166534"/>
          <w:sz w:val="16"/>
          <w:szCs w:val="16"/>
          <w:lang w:val="id-ID"/>
        </w:rPr>
        <w:t>✖</w:t>
      </w:r>
      <w:r>
        <w:rPr>
          <w:rFonts w:ascii="Segoe UI" w:eastAsia="Times New Roman" w:hAnsi="Segoe UI" w:cs="Segoe UI"/>
          <w:color w:val="166534"/>
          <w:sz w:val="16"/>
          <w:szCs w:val="16"/>
          <w:lang w:val="id-ID"/>
        </w:rPr>
        <w:t xml:space="preserve"> = Mandiri </w:t>
      </w:r>
    </w:p>
    <w:p w14:paraId="7920173C" w14:textId="77777777" w:rsidR="006C1F6A" w:rsidRDefault="006C1F6A">
      <w:pPr>
        <w:divId w:val="84041721"/>
        <w:rPr>
          <w:rFonts w:ascii="Segoe UI" w:eastAsia="Times New Roman" w:hAnsi="Segoe UI" w:cs="Segoe UI"/>
          <w:b/>
          <w:bCs/>
          <w:color w:val="1E3A8A"/>
          <w:lang w:val="id-ID"/>
        </w:rPr>
      </w:pPr>
      <w:r>
        <w:rPr>
          <w:rFonts w:ascii="Segoe UI" w:eastAsia="Times New Roman" w:hAnsi="Segoe UI" w:cs="Segoe UI"/>
          <w:b/>
          <w:bCs/>
          <w:color w:val="1E3A8A"/>
          <w:lang w:val="id-ID"/>
        </w:rPr>
        <w:t>Bagian 1: Analisis Kelayakan Biaya Hidup &amp; Simulasi Finansial (Living Comfort Index)</w:t>
      </w:r>
    </w:p>
    <w:p w14:paraId="5F284897" w14:textId="77777777" w:rsidR="006C1F6A" w:rsidRDefault="006C1F6A">
      <w:pPr>
        <w:pStyle w:val="NormalWeb"/>
        <w:spacing w:after="120" w:afterAutospacing="0"/>
        <w:rPr>
          <w:rFonts w:ascii="Segoe UI" w:hAnsi="Segoe UI" w:cs="Segoe UI"/>
          <w:color w:val="111827"/>
          <w:sz w:val="17"/>
          <w:szCs w:val="17"/>
          <w:lang w:val="id-ID"/>
        </w:rPr>
      </w:pPr>
      <w:r>
        <w:rPr>
          <w:rFonts w:ascii="Segoe UI" w:hAnsi="Segoe UI" w:cs="Segoe UI"/>
          <w:color w:val="111827"/>
          <w:sz w:val="17"/>
          <w:szCs w:val="17"/>
          <w:lang w:val="id-ID"/>
        </w:rPr>
        <w:t>Tabel berikut membandingkan besaran tunjangan resmi beasiswa dengan perkiraan pengeluaran riil bulanan, potensi menabung bersih, serta tunjangan ekstra (settling-in, tesis, katering subsidi):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9"/>
        <w:gridCol w:w="2214"/>
        <w:gridCol w:w="2044"/>
        <w:gridCol w:w="1825"/>
        <w:gridCol w:w="2095"/>
        <w:gridCol w:w="2281"/>
      </w:tblGrid>
      <w:tr w:rsidR="00000000" w14:paraId="654D97BF" w14:textId="77777777">
        <w:trPr>
          <w:cantSplit/>
          <w:tblHeader/>
        </w:trPr>
        <w:tc>
          <w:tcPr>
            <w:tcW w:w="21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3A8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775A2F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FFFFFF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FFFFFF"/>
                <w:sz w:val="16"/>
                <w:szCs w:val="16"/>
              </w:rPr>
              <w:t>Beasiswa &amp; Negara Tujuan</w:t>
            </w:r>
          </w:p>
        </w:tc>
        <w:tc>
          <w:tcPr>
            <w:tcW w:w="195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3A8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6FAD7D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FFFFFF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FFFFFF"/>
                <w:sz w:val="16"/>
                <w:szCs w:val="16"/>
              </w:rPr>
              <w:t>Tunjangan Bulanan Resmi</w:t>
            </w:r>
          </w:p>
        </w:tc>
        <w:tc>
          <w:tcPr>
            <w:tcW w:w="195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3A8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0365C3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FFFFFF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FFFFFF"/>
                <w:sz w:val="16"/>
                <w:szCs w:val="16"/>
              </w:rPr>
              <w:t>Estimasi Pengeluaran Riil</w:t>
            </w:r>
          </w:p>
        </w:tc>
        <w:tc>
          <w:tcPr>
            <w:tcW w:w="165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3A8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07BB9E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FFFFFF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FFFFFF"/>
                <w:sz w:val="16"/>
                <w:szCs w:val="16"/>
              </w:rPr>
              <w:t>Status Finansial</w:t>
            </w:r>
          </w:p>
        </w:tc>
        <w:tc>
          <w:tcPr>
            <w:tcW w:w="195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3A8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5971D7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FFFFFF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FFFFFF"/>
                <w:sz w:val="16"/>
                <w:szCs w:val="16"/>
              </w:rPr>
              <w:t>Potensi Tabungan Bersih</w:t>
            </w:r>
          </w:p>
        </w:tc>
        <w:tc>
          <w:tcPr>
            <w:tcW w:w="0" w:type="auto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1E3A8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153576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FFFFFF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FFFFFF"/>
                <w:sz w:val="16"/>
                <w:szCs w:val="16"/>
              </w:rPr>
              <w:t>Catatan Finansial &amp; Tunjangan Tambahan</w:t>
            </w:r>
          </w:p>
        </w:tc>
      </w:tr>
      <w:tr w:rsidR="00000000" w14:paraId="13ADA089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CC363D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KAUST Fellowship (Arab Saudi)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EDA5BB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USD $2.083 – $2.500 / bln (Net)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9FE4EA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USD $400 – $650 / bln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C1D4E1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comfort1"/>
                <w:rFonts w:ascii="Segoe UI Symbol" w:eastAsia="Times New Roman" w:hAnsi="Segoe UI Symbol" w:cs="Segoe UI Symbol"/>
                <w:color w:val="111827"/>
              </w:rPr>
              <w:t>★★★★★</w:t>
            </w:r>
            <w:r>
              <w:rPr>
                <w:rStyle w:val="badge-comfort1"/>
                <w:rFonts w:ascii="Segoe UI" w:eastAsia="Times New Roman" w:hAnsi="Segoe UI" w:cs="Segoe UI"/>
                <w:color w:val="111827"/>
              </w:rPr>
              <w:t xml:space="preserve"> Ultra Makmur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B48A86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5803D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5803D"/>
                <w:sz w:val="16"/>
                <w:szCs w:val="16"/>
              </w:rPr>
              <w:t>+USD $1.850 – $2.050 / bln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D70991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Apartemen pribadi gratis, utilitas &amp; transportasi gratis, tanpa pajak. Potensi tabungan mencapai Rp 29–32 juta/bulan!</w:t>
            </w:r>
          </w:p>
        </w:tc>
      </w:tr>
      <w:tr w:rsidR="00000000" w14:paraId="30DA2405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6F45C7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Study in Saudi / KAU / KSU / KFUPM (Arab Saudi)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78B4F7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SAR 1.900 / bln (S2/S3)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675529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SAR 500 – 700 / bln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DEE3F1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comfort1"/>
                <w:rFonts w:ascii="Segoe UI Symbol" w:eastAsia="Times New Roman" w:hAnsi="Segoe UI Symbol" w:cs="Segoe UI Symbol"/>
                <w:color w:val="111827"/>
              </w:rPr>
              <w:t>★★★★★</w:t>
            </w:r>
            <w:r>
              <w:rPr>
                <w:rStyle w:val="badge-comfort1"/>
                <w:rFonts w:ascii="Segoe UI" w:eastAsia="Times New Roman" w:hAnsi="Segoe UI" w:cs="Segoe UI"/>
                <w:color w:val="111827"/>
              </w:rPr>
              <w:t xml:space="preserve"> Sangat Makmur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7F69C0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5803D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5803D"/>
                <w:sz w:val="16"/>
                <w:szCs w:val="16"/>
              </w:rPr>
              <w:t>+SAR 1.200 – 1.400 / bln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ACCE0D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 xml:space="preserve">Asrama &amp; utilitas 0 SAR. Kantin kampus disubsidi (3-5 SAR/makan). </w:t>
            </w: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Tambahan: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 xml:space="preserve"> Uang kedatangan 1.800 SAR, tesis 3.000–5.000 SAR, kargo 2.700 SAR, tiket PP tahunan.</w:t>
            </w:r>
          </w:p>
        </w:tc>
      </w:tr>
      <w:tr w:rsidR="00000000" w14:paraId="1056B43C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BA4A91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AAS / RTP (Australia)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6F77F9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AUD $2.600 – $3.100 / bln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FE6B27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AUD $1.600 – $2.200 / bln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058C38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comfort1"/>
                <w:rFonts w:ascii="Segoe UI Symbol" w:eastAsia="Times New Roman" w:hAnsi="Segoe UI Symbol" w:cs="Segoe UI Symbol"/>
                <w:color w:val="111827"/>
              </w:rPr>
              <w:t>★★★★★</w:t>
            </w:r>
            <w:r>
              <w:rPr>
                <w:rStyle w:val="badge-comfort1"/>
                <w:rFonts w:ascii="Segoe UI" w:eastAsia="Times New Roman" w:hAnsi="Segoe UI" w:cs="Segoe UI"/>
                <w:color w:val="111827"/>
              </w:rPr>
              <w:t xml:space="preserve"> </w:t>
            </w:r>
            <w:r>
              <w:rPr>
                <w:rStyle w:val="badge-comfort1"/>
                <w:rFonts w:ascii="Segoe UI" w:eastAsia="Times New Roman" w:hAnsi="Segoe UI" w:cs="Segoe UI"/>
                <w:color w:val="111827"/>
              </w:rPr>
              <w:t>Sangat Makmur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8515B5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5803D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5803D"/>
                <w:sz w:val="16"/>
                <w:szCs w:val="16"/>
              </w:rPr>
              <w:t>+AUD $600 – $1.000 / bln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42A283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Tunjangan sangat tinggi di luar Sydney/Melbourne. Mahasiswa diizinkan kerja paruh waktu 48 jam per dua minggu.</w:t>
            </w:r>
          </w:p>
        </w:tc>
      </w:tr>
      <w:tr w:rsidR="00000000" w14:paraId="4D2AFC76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94D0FE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Erasmus Mundus (Eropa Barat)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C66F96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€1.400 / bln (bersih)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57B26B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€850 – €1.150 / bln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088C75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comfort1"/>
                <w:rFonts w:ascii="Segoe UI Symbol" w:eastAsia="Times New Roman" w:hAnsi="Segoe UI Symbol" w:cs="Segoe UI Symbol"/>
                <w:color w:val="111827"/>
              </w:rPr>
              <w:t>★★★★★</w:t>
            </w:r>
            <w:r>
              <w:rPr>
                <w:rStyle w:val="badge-comfort1"/>
                <w:rFonts w:ascii="Segoe UI" w:eastAsia="Times New Roman" w:hAnsi="Segoe UI" w:cs="Segoe UI"/>
                <w:color w:val="111827"/>
              </w:rPr>
              <w:t xml:space="preserve"> Sangat Makmur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A55444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5803D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5803D"/>
                <w:sz w:val="16"/>
                <w:szCs w:val="16"/>
              </w:rPr>
              <w:t>+€250 – €500 / bln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4293D8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Uang saku bersih bebas pajak, sangat surplus di Eropa Selatan/Timur. Fleksibilitas mobilitas 2-3 negara.</w:t>
            </w:r>
          </w:p>
        </w:tc>
      </w:tr>
      <w:tr w:rsidR="00000000" w14:paraId="1E48F4F0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5241FE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CSC (Tiongkok)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5E7822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RMB 3.000 – 3.500 / bln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D7911B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RMB 1.500 – 2.000 / bln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8A8B95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comfort1"/>
                <w:rFonts w:ascii="Segoe UI Symbol" w:eastAsia="Times New Roman" w:hAnsi="Segoe UI Symbol" w:cs="Segoe UI Symbol"/>
                <w:color w:val="111827"/>
              </w:rPr>
              <w:t>★★★★★</w:t>
            </w:r>
            <w:r>
              <w:rPr>
                <w:rStyle w:val="badge-comfort1"/>
                <w:rFonts w:ascii="Segoe UI" w:eastAsia="Times New Roman" w:hAnsi="Segoe UI" w:cs="Segoe UI"/>
                <w:color w:val="111827"/>
              </w:rPr>
              <w:t xml:space="preserve"> Sangat Hemat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BDB637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5803D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5803D"/>
                <w:sz w:val="16"/>
                <w:szCs w:val="16"/>
              </w:rPr>
              <w:t>+RMB 1.000 – 1.500 / bln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A82FDA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Asrama kampus gratis memangkas pengeluaran utama. Biaya makan kantin kampus sangat murah.</w:t>
            </w:r>
          </w:p>
        </w:tc>
      </w:tr>
      <w:tr w:rsidR="00000000" w14:paraId="59757C39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FE960C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Chevening (UK Luar London)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733422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£1.100 – £1.150 / bln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47CEBE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£900 – £1.050 / bln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77265F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comfort1"/>
                <w:rFonts w:ascii="Segoe UI Symbol" w:eastAsia="Times New Roman" w:hAnsi="Segoe UI Symbol" w:cs="Segoe UI Symbol"/>
                <w:color w:val="111827"/>
              </w:rPr>
              <w:t>★★★★</w:t>
            </w:r>
            <w:r>
              <w:rPr>
                <w:rStyle w:val="badge-comfort1"/>
                <w:rFonts w:ascii="Segoe UI" w:eastAsia="Times New Roman" w:hAnsi="Segoe UI" w:cs="Segoe UI"/>
                <w:color w:val="111827"/>
              </w:rPr>
              <w:t xml:space="preserve"> Nyaman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ABF84C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5803D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5803D"/>
                <w:sz w:val="16"/>
                <w:szCs w:val="16"/>
              </w:rPr>
              <w:t>+£100 – £200 / bln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055DFB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Sangat aman jika memasak sendiri di akomodasi mahasiswa di luar London (Manchester/Leeds/Sheffield).</w:t>
            </w:r>
          </w:p>
        </w:tc>
      </w:tr>
      <w:tr w:rsidR="00000000" w14:paraId="472FC50F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B2B8EB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lastRenderedPageBreak/>
              <w:t>Swedish Institute (Swedia)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10FE86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SEK 12.000 / bln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A53F8B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SEK 8.500 – 10.000 / bln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27A100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comfort1"/>
                <w:rFonts w:ascii="Segoe UI Symbol" w:eastAsia="Times New Roman" w:hAnsi="Segoe UI Symbol" w:cs="Segoe UI Symbol"/>
                <w:color w:val="111827"/>
              </w:rPr>
              <w:t>★★★★</w:t>
            </w:r>
            <w:r>
              <w:rPr>
                <w:rStyle w:val="badge-comfort1"/>
                <w:rFonts w:ascii="Segoe UI" w:eastAsia="Times New Roman" w:hAnsi="Segoe UI" w:cs="Segoe UI"/>
                <w:color w:val="111827"/>
              </w:rPr>
              <w:t xml:space="preserve"> Nyaman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FC68EC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5803D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5803D"/>
                <w:sz w:val="16"/>
                <w:szCs w:val="16"/>
              </w:rPr>
              <w:t>+SEK 2.000 – 3.500 / bln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F6029C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Daftar antrean kamar koridor mahasiswa (SSSB) sesegera mungkin setelah dinyatakan lolos.</w:t>
            </w:r>
          </w:p>
        </w:tc>
      </w:tr>
      <w:tr w:rsidR="00000000" w14:paraId="130FAF0F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EA79D6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MEXT (Jepang Luar Tokyo)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F4E40C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¥143.000 – ¥145.000 / bln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818BDC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¥95.000 – ¥120.000 / bln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8357C2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comfort1"/>
                <w:rFonts w:ascii="Segoe UI Symbol" w:eastAsia="Times New Roman" w:hAnsi="Segoe UI Symbol" w:cs="Segoe UI Symbol"/>
                <w:color w:val="111827"/>
              </w:rPr>
              <w:t>★★★★</w:t>
            </w:r>
            <w:r>
              <w:rPr>
                <w:rStyle w:val="badge-comfort1"/>
                <w:rFonts w:ascii="Segoe UI" w:eastAsia="Times New Roman" w:hAnsi="Segoe UI" w:cs="Segoe UI"/>
                <w:color w:val="111827"/>
              </w:rPr>
              <w:t xml:space="preserve"> Nyaman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6E967A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5803D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5803D"/>
                <w:sz w:val="16"/>
                <w:szCs w:val="16"/>
              </w:rPr>
              <w:t>+¥25.000 – ¥45.000 / bln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339FF9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Tinggal di ryugakusei kaikan (asrama mahasiswa asing) dan bersepeda membuat hidup sangat hemat.</w:t>
            </w:r>
          </w:p>
        </w:tc>
      </w:tr>
      <w:tr w:rsidR="00000000" w14:paraId="3D36B9FC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BBB8C8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Stipendium Hungaricum (Hungaria)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50A9B6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HUF 43.700 / bln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2F8135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HUF 130.000 – 160.000 / bln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20A931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comfort1"/>
                <w:rFonts w:ascii="Segoe UI Symbol" w:eastAsia="Times New Roman" w:hAnsi="Segoe UI Symbol" w:cs="Segoe UI Symbol"/>
                <w:color w:val="111827"/>
              </w:rPr>
              <w:t>★★</w:t>
            </w:r>
            <w:r>
              <w:rPr>
                <w:rStyle w:val="badge-comfort1"/>
                <w:rFonts w:ascii="Segoe UI" w:eastAsia="Times New Roman" w:hAnsi="Segoe UI" w:cs="Segoe UI"/>
                <w:color w:val="111827"/>
              </w:rPr>
              <w:t xml:space="preserve"> Defisit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AB908A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DC2626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DC2626"/>
                <w:sz w:val="16"/>
                <w:szCs w:val="16"/>
              </w:rPr>
              <w:t>-HUF 80.000 – 110.000 / bln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78DFD2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Uang saku resmi tidak cukup untuk sewa kamar swasta. Wajib tinggal di asrama gratis kampus dan membawa tabungan mandiri.</w:t>
            </w:r>
          </w:p>
        </w:tc>
      </w:tr>
    </w:tbl>
    <w:p w14:paraId="7789BE14" w14:textId="77777777" w:rsidR="006C1F6A" w:rsidRDefault="006C1F6A">
      <w:pPr>
        <w:divId w:val="2087997239"/>
        <w:rPr>
          <w:rFonts w:ascii="Segoe UI" w:eastAsia="Times New Roman" w:hAnsi="Segoe UI" w:cs="Segoe UI"/>
          <w:b/>
          <w:bCs/>
          <w:color w:val="1E3A8A"/>
          <w:lang w:val="id-ID"/>
        </w:rPr>
      </w:pPr>
      <w:r>
        <w:rPr>
          <w:rFonts w:ascii="Segoe UI" w:eastAsia="Times New Roman" w:hAnsi="Segoe UI" w:cs="Segoe UI"/>
          <w:b/>
          <w:bCs/>
          <w:color w:val="1E3A8A"/>
          <w:lang w:val="id-ID"/>
        </w:rPr>
        <w:t>Bagian 2: Matriks Lengkap Seluruh Program Beasiswa Berdasarkan Tingkat Pembiayaan (Tier 1–5)</w:t>
      </w:r>
    </w:p>
    <w:p w14:paraId="7A4DF4AE" w14:textId="77777777" w:rsidR="006C1F6A" w:rsidRDefault="006C1F6A">
      <w:pPr>
        <w:keepNext/>
        <w:shd w:val="clear" w:color="auto" w:fill="1E3A8A"/>
        <w:divId w:val="186720911"/>
        <w:rPr>
          <w:rFonts w:ascii="Segoe UI" w:eastAsia="Times New Roman" w:hAnsi="Segoe UI" w:cs="Segoe UI"/>
          <w:b/>
          <w:bCs/>
          <w:color w:val="FFFFFF"/>
          <w:sz w:val="20"/>
          <w:szCs w:val="20"/>
          <w:lang w:val="id-ID"/>
        </w:rPr>
      </w:pPr>
      <w:r>
        <w:rPr>
          <w:rFonts w:ascii="Segoe UI" w:eastAsia="Times New Roman" w:hAnsi="Segoe UI" w:cs="Segoe UI"/>
          <w:b/>
          <w:bCs/>
          <w:color w:val="FFFFFF"/>
          <w:sz w:val="20"/>
          <w:szCs w:val="20"/>
          <w:lang w:val="id-ID"/>
        </w:rPr>
        <w:t>Tier 1: Ultra-Coverage (Fully Funded Paripurna) (46 Beasiswa)</w:t>
      </w:r>
    </w:p>
    <w:p w14:paraId="1BB0BB50" w14:textId="77777777" w:rsidR="006C1F6A" w:rsidRDefault="006C1F6A">
      <w:pPr>
        <w:divId w:val="1213422704"/>
        <w:rPr>
          <w:rFonts w:ascii="Segoe UI" w:eastAsia="Times New Roman" w:hAnsi="Segoe UI" w:cs="Segoe UI"/>
          <w:i/>
          <w:iCs/>
          <w:color w:val="4B5563"/>
          <w:sz w:val="16"/>
          <w:szCs w:val="16"/>
          <w:lang w:val="id-ID"/>
        </w:rPr>
      </w:pPr>
      <w:r>
        <w:rPr>
          <w:rFonts w:ascii="Segoe UI" w:eastAsia="Times New Roman" w:hAnsi="Segoe UI" w:cs="Segoe UI"/>
          <w:i/>
          <w:iCs/>
          <w:color w:val="4B5563"/>
          <w:sz w:val="16"/>
          <w:szCs w:val="16"/>
          <w:lang w:val="id-ID"/>
        </w:rPr>
        <w:t>Menanggung 100% SPP, Biaya Hidup Bulanan, Akomodasi/Subsidi Sewa, Tiket Pesawat PP, Asuransi Kesehatan, dan Biaya Akademik/Riset.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"/>
        <w:gridCol w:w="1765"/>
        <w:gridCol w:w="1180"/>
        <w:gridCol w:w="449"/>
        <w:gridCol w:w="576"/>
        <w:gridCol w:w="794"/>
        <w:gridCol w:w="581"/>
        <w:gridCol w:w="653"/>
        <w:gridCol w:w="578"/>
        <w:gridCol w:w="3413"/>
        <w:gridCol w:w="1385"/>
        <w:gridCol w:w="1422"/>
        <w:gridCol w:w="739"/>
      </w:tblGrid>
      <w:tr w:rsidR="00000000" w14:paraId="311DCBAB" w14:textId="77777777">
        <w:trPr>
          <w:cantSplit/>
          <w:tblHeader/>
        </w:trPr>
        <w:tc>
          <w:tcPr>
            <w:tcW w:w="3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60EA88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No</w:t>
            </w:r>
          </w:p>
        </w:tc>
        <w:tc>
          <w:tcPr>
            <w:tcW w:w="21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B64334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Nama Beasiswa</w:t>
            </w:r>
          </w:p>
        </w:tc>
        <w:tc>
          <w:tcPr>
            <w:tcW w:w="15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E10551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Negara &amp; Jenjang</w:t>
            </w:r>
          </w:p>
        </w:tc>
        <w:tc>
          <w:tcPr>
            <w:tcW w:w="4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39DC1A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SPP</w:t>
            </w:r>
          </w:p>
        </w:tc>
        <w:tc>
          <w:tcPr>
            <w:tcW w:w="4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61A08A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Saku</w:t>
            </w:r>
          </w:p>
        </w:tc>
        <w:tc>
          <w:tcPr>
            <w:tcW w:w="4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FCA5C8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Hunian</w:t>
            </w:r>
          </w:p>
        </w:tc>
        <w:tc>
          <w:tcPr>
            <w:tcW w:w="4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14CCF4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Tiket</w:t>
            </w:r>
          </w:p>
        </w:tc>
        <w:tc>
          <w:tcPr>
            <w:tcW w:w="4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AB7E89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Sehat</w:t>
            </w:r>
          </w:p>
        </w:tc>
        <w:tc>
          <w:tcPr>
            <w:tcW w:w="4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C6221D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Riset</w:t>
            </w:r>
          </w:p>
        </w:tc>
        <w:tc>
          <w:tcPr>
            <w:tcW w:w="225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BB86E0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Rincian Manfaat Fasilitas</w:t>
            </w:r>
          </w:p>
        </w:tc>
        <w:tc>
          <w:tcPr>
            <w:tcW w:w="135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D60C16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Status LoA</w:t>
            </w:r>
          </w:p>
        </w:tc>
        <w:tc>
          <w:tcPr>
            <w:tcW w:w="12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3E775B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Deadline</w:t>
            </w:r>
          </w:p>
        </w:tc>
        <w:tc>
          <w:tcPr>
            <w:tcW w:w="12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19CA2C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Link Resmi</w:t>
            </w:r>
          </w:p>
        </w:tc>
      </w:tr>
      <w:tr w:rsidR="00000000" w14:paraId="2167A2CC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F1B200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EA7D21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ADB - Japan Scholarship Program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734266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Jepang &amp; Asia-Pasifik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6B334E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400A3B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79630C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7D9EEB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EA8246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38913D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CCA7D6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kuliah penuh, tunjangan hidup &amp; perumahan bulanan, tiket pesawat PP internasional, asuransi kesehatan, tunjangan buku teks dan materi studi.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F3922D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Mendaftar ke Universitas Mitra ADB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DFA972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Januari – April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18689F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4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2A1D920E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FDD2C5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2FA44A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ARES / CIUF-CUD Scholarships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629A53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Belgia (Wallonia)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Pelatihan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6B3CA3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A61A4F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F02F47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F697DC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D0B217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F10D5B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3E27E8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pendaftaran dan kuliah penuh, tunjangan hidup bulanan, biaya tempat tinggal, tiket pesawat ekonomi PP, asuransi medis, tunjangan buku dan kedatangan.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31CE6B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Tidak Perlu LoA di Awal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6CC0D5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November – Januari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D289D0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5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33DE9CF9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B78DB8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689DB7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Ajinomoto Post-Graduate Scholarship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1B4A0B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Jepang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(Sains &amp; Teknologi)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98699D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BC9D07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850020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06AD6B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DBBA38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27CB68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574108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Bebas biaya kuliah penuh di universitas ternama Jepang (Univ of Tokyo, Kyoto, TIT, Nagoya, dll.), uang saku bulanan ¥150.000 (Research Student) hingga ¥180.000/bln (Master), tiket pesawat PP dari Indonesia.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0AA9B4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Tidak Perlu LoA di Awal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C14C2C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Awal Maret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380EBA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6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22A37C8B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E38D4C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54875D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Australia Awards Scholarships (AAS)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7DEA4E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Australia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36846C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26FD72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79D8FA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29C615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44E38F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7ED369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2538F2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kuliah 100%, tunjangan hidup (CLE), tunjangan kedatangan, tiket pesawat PP, asuransi OSHC, Introductory Academic Program (IAP), bantuan riset &amp; seminar.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AA6A3C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Tidak Perlu LoA di Awal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5E5EB5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Akhir April – Awal Mei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08392C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7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5F0DA3D1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4EDB19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DC1F60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Beasiswa Indonesia Maju (BIM) Luar Negeri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508F34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Indonesia ke Seluruh Dunia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 / 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369476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8E604A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B4C5AD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B45FFD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773A54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A978E8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343715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kuliah penuh 100%, biaya hidup bulanan, tunjangan kedatangan, tiket pesawat PP internasional, asuransi kesehatan, visa, tunjangan buku, pembinaan persiapan bahasa &amp; tes terstandar.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D5FD51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Jalur Persiapan / Wajib LoA saat Keberangkatan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07EE64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April – Mei (Reguler) / Okt – Nov (Pembinaan)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F55864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8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2346262C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952681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96FE1B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Beasiswa LPDP (Reguler / PTUD / Targeted / Afirmasi)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4322B0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Indonesia ke Seluruh Dunia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3A887D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36F87E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8BDE2D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7B3386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18898E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05E673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0AAF45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 xml:space="preserve">Biaya pendaftaran &amp; </w:t>
            </w: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kuliah 100%, tunjangan hidup bulanan, tunjangan kedatangan, tiket pesawat PP internasional, visa pelajar, asuransi kesehatan, tunjangan buku tahunan, dana darurat, bantuan seminar internasional, publikasi jurnal, dan dana riset tesis/disertasi.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96C600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Bisa LoA Maupun Tanpa LoA di Awal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DACF61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Tahap 1: Jan – Feb | Tahap 2: Jun – Jul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F6A7CE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9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2053AFB3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5333CA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9AB98C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British Chevening Scholarships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710112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United Kingdom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(1 Tahun)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E6E2A3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355F97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450055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CEA0D3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A0A91D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2898CD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1EC124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kuliah penuh (capped untuk MBA), tunjangan hidup bulanan standar UK, tiket pesawat ekonomi PP, tunjangan kedatangan &amp; kepulangan, bebas biaya visa &amp; IHS.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88529C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Tidak Perlu LoA di Awal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7A0598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Awal November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D97B6F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0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51DEF024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5882AD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3DF3DA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Brunei Darussalam Government Scholarship (BDGS)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64D5CE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Brunei Darussalam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Diploma / S1 / 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0F1E1F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A765E5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A0D8CB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4DB236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5EA6D6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D74D93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6BE256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kuliah 100% di UBD, UNISSA, atau UTB, uang saku bulanan BND $500, akomodasi asrama kampus gratis, tiket pesawat PP kelas ekonomi, tunjangan buku tahunan BND $600, tunjangan bagasi, asuransi medis di rumah sakit pemerintah.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7AD447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Tidak Perlu LoA di Awal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D2892F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Pertengahan Februari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89A489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1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59A267C7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0AF6C8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4E3032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DAAD EPOS (Development-Related Postgraduate Courses)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3FDE60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Jerman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E6EB77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880518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DC47BF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5D476F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2E5B3F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13594F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FA1D00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kuliah gratis (SPP Jerman dibebaskan), uang saku bulanan €934 (Master) atau €1.300 (PhD), tiket penerbangan PP, asuransi kesehatan, kecelakaan dan liabilitas, tunjangan riset tahunan €460, serta kursus bahasa Jerman intensif 6 bulan gratis.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DB79CA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Terintegrasi saat Apply ke Program Studi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800836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Agustus – Oktober (Tergantung Program Studi)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6BE327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2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239A95D9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6741CC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F7FDB5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Doha Institute for Graduate Studies Scholarships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70DD65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Qatar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8E5BE7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0C8F82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8E3F17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BB3363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5341A4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AE1BD8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131083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kuliah 100% (Sanad/Tamim Scholarship), akomodasi gratis di asrama institut, uang saku bulanan (QAR 2.500/bulan), tiket pesawat PP internasional, asuransi kesehatan pemerintah Qatar.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114D89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Terintegrasi saat Admisi Masuk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7C4B0C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Januari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FBF93E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3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6501E78B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C735E4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0F3B4D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Erasmus Mundus Joint Masters Scholarships (EMJM)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06D4BA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Uni Eropa (Multi-negara)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(Joint Master)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BFD5F9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249676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51150D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457CB5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7214E2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3C118A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1DC4FC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partisipasi kuliah 100%, uang saku bulanan €1.000–€1.400/bln, tunjangan perjalanan &amp; instalasi tahunan €2.000–€3.000, asuransi kesehatan komprehensif, mobilitas ke 2–4 negara Eropa.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BED889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Terintegrasi saat Pendaftaran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29D058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Desember – Februari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CE9161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4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7CF83008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51CA24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6895A8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Eric Bleumink Fund (Univ. of Groningen)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E62A86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Belanda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9E2B26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8E334D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F6E2B7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087340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DE3AD4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27C957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07E503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kuliah penuh, tunjangan biaya hidup bulanan, tiket penerbangan internasional PP, asuransi kesehatan, tunjangan buku teks dan materi studi.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8D930D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LoA Conditional dari Groningen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F338B8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1 Desember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77CE20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5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44E359F0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857AF0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6E2466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Fulbright Foreign Student Program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1B4CE3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Amerika Serikat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057EF2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87F20A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013C2C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124945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35C19C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F561A6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53F44F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kuliah penuh, biaya hidup bulanan, tiket pesawat PP internasional, asuransi kecelakaan/kesehatan (ASPE), tunjangan buku, enrichment seminar, visa J-1.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744D0D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Tidak Perlu LoA di Awal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60D2C5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15 Februari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26AC3B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6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4EF6D1BC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0FE1BD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F7EBDC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Gates Cambridge Scholarship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C44523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United Kingdom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413D62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80BC13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600C23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6275A1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EB7574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A9B35F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F7277E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University Composition Fee penuh, maintenance allowance (£20.000+/tahun), tiket pesawat ekonomi PP, visa masuk &amp; IHS, academic development funding hingga £2.000.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56DFE8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Terintegrasi saat Admisi Cambridge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7CB652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Awal Des (US) / Awal Jan (Global)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0F5562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7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18190D55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DD902A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9475C9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Global Korea Scholarship (GKS / KGSP)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1B8E9C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Korea Selatan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 / 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DEE0D2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07A728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489414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098E64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4C7FEB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782F41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5D9FE4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kuliah 100%, tiket pesawat PP, tunjangan bulanan 900k–1.000k KRW, tunjangan kedatangan 200k KRW, asuransi, kursus bahasa Korea 1 tahun gratis, tunjangan tesis.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6FBC19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Tidak Perlu LoA (Embassy Track)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33E2CF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Feb – Mar (S2/S3) / Sep – Okt (S1)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351117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8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5BE9CAA8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421215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608C79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Hubert H. Humphrey Fellowship Program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9DCF20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Amerika Serikat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Non-degree (10 Bulan)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C3D9CA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2B0AA8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E8A1B4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344B19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D5E771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C0BFA9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29913A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penempatan institusi akademik penuh, tunjangan hidup berkala, tiket pesawat PP, perlindungan medis ASPE, tunjangan pengembangan profesional &amp; field trip.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5949CC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Tidak Perlu LoA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14E67D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April – Juni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7F277C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9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37E94D9D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310862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BF7F21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Hungarian Government (FAO) Scholarships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210423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Hungaria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Pertanian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4C8FF3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DF4970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B52FFE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A2EF27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619958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E89458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33C8FA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kuliah penuh, biaya pendaftaran dan ujian, tempat tinggal di asrama universitas, tunjangan hidup bulanan, asuransi kesehatan, biaya buku.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55FC43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Tidak Perlu LoA di Awal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5F78E5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Akhir Februari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51D163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20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70B98B6C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C53448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1787CE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ICCR General Cultural Scholarship Scheme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65C9AE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India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 / 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9AFB33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47A0A6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8EE2D0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442E31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50F29B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1BF75E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91B938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Pembebasan biaya kuliah 100%, uang saku bulanan, asrama gratis/subsidi HRA, tunjangan kontingensi tahunan untuk buku, asuransi kesehatan.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1F8B0F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Tidak Perlu LoA di Awal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CA9A94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Januari – April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3D0EA4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21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2DDB9663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926AD5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BD3B24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INPEX Scholarship Foundation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36BFE7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Jepang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10D70E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BB0E95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CF49AE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EE66F4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947997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AD807B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CAC868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Seluruh biaya ujian masuk, matrikulasi dan SPP universitas di Jepang, uang saku bulanan ¥160.000/bulan, tiket pesawat PP kelas ekonomi Jakarta-Tokyo, tunjangan kedatangan awal ¥60.000, serta asuransi kecelakaan/kesehatan.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1B2498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Tidak Perlu LoA di Awal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FBBA16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Akhir Oktober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C2AB7D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22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5CBB3187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C25214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77AFF1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Japanese Government MEXT Scholarships (Research)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49985E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Jepang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 / Riset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0B1BEC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DF0174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EB8FF5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A2887A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FE8930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85CE4A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EBBEF1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 xml:space="preserve">Bebas uang pendaftaran, matrikulasi &amp; </w:t>
            </w: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SPP penuh, uang saku 143.000–145.000 Yen/bln, tiket pesawat PP dari/ke Indonesia, subsidi asrama universitas, kursus bahasa Jepang intensif.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ACF65A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Tidak Perlu LoA di Awal (Embassy)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17C530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Mei – Juni (Embassy) / Des – Jan (Univ)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98ACBD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23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5B617D92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467DEE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FDE71F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Jardine Scholarship (Oxford &amp; Cambridge)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3C635B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United Kingdom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 / 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606ACF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926DF5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35200D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BF8015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458456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96ADE8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3E89D2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 xml:space="preserve">Menanggung 100% biaya kuliah universitas &amp; college fee di kolese mitra Oxford &amp; </w:t>
            </w: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Cambridge, uang saku biaya hidup tahunan, tiket pesawat PP kelas ekonomi, biaya visa, dan Immigration Health Surcharge (IHS).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DE23B3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Apply Bersamaan via UCAS / Admisi Kampus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B06501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Akhir Oktober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C3C965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24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620455EA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61B39A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D80BAC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KAUST Fellowship (King Abdullah Univ. of Science and Technology)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E8A33B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Arab Saudi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 (STEM)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6EEE20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560F0D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30455F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862300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9DA6EB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BD5527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1C99B1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100% pembebasan biaya kuliah, uang saku bulanan ($20.000–$30.000 per tahun bebas pajak), perumahan/apartemen pribadi di dalam kampus KAUST gratis, tiket pesawat PP tahunan, asuransi kesehatan dan gigi lengkap, dukungan relokasi.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E4F7E7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Terintegrasi saat Admisi KAUST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AB4B05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Oktober – Januari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0DEE50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25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327DDCD9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B60EA3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005412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Knight-Hennessy Scholars at Stanford University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4A054F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Amerika Serikat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 / JD / MD / MBA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5E8A0F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873C24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BF1E20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9783EF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5156F1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2529C0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638322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Pendanaan penuh hingga 3 tahun untuk program pascasarjana apa pun di Stanford University. Mencakup 100% tuition and fees, living stipend bulanan, tiket penerbangan tahunan, asuransi kesehatan Cardinal Care, buku &amp; perlengkapan studi, serta program kepemimpinan KHS.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4E9B15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Apply Paralel (Wajib Daftar ke Stanford)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444BA5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Awal Oktober (Sekitar 8–11 Oktober)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BAE22E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26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16471190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18E3E0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8EDB00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Manaaki New Zealand Scholarships (NZDS)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186426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Selandia Baru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6AE1EB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0DC4BC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E53468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BC6751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786B7B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6433DE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CAA117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kuliah penuh, tunjangan hidup mingguan (NZ$531/minggu), tunjangan kedatangan (NZ$3.000), tiket pesawat PP, asuransi medis, dana bantuan riset &amp; tesis.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36DFB6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Tidak Perlu LoA di Awal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D53203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Februari – Maret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908EBB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27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6E38BA5A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F798B7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4E933D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Mexican Government Scholarships (AMEXCID)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177B65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Meksiko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 / Riset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89B40F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718D67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EE97C8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E5B68A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3CB13E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0C67B9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97F924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Pembebasan biaya pendaftaran dan kuliah, uang saku bulanan (4–5x upah minimum Meksiko), tiket pesawat PP internasional, asuransi medis IMSS.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E1B08B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LoA / Surat Diterima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E29BE9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Juli – September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281F24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28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48A693CD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151F4C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0272C8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Orange Knowledge Programme (OKP / NFP)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9E3715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Belanda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Kursus Singkat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580B31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564071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971205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3F1EC9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30F226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6A8457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07E34A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kuliah 100%, uang saku bulanan, biaya sewa tempat tinggal, tiket pesawat PP, asuransi kesehatan, biaya visa dan izin tinggal, tunjangan studi.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4B711F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LoA Conditional dari Kampus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E39BB2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Maret / September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7CE83E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29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53E55CD5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980EE8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24B565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Rhodes Scholarship at Oxford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F3CCC6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United Kingdom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A7B7CF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E75E3E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BB3E18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EE04AD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DA30C0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311CCD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CEC8C4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Semua biaya kuliah &amp; college fees Oxford, tunjangan hidup (£18.000+/tahun), tiket pesawat PP, visa fee, International Health Surcharge (IHS), jaringan kepemimpinan dunia.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9CE6BC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Apply Paralel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F090E3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Juli – Oktober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973A09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30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6EAB78B4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127414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9FF275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Rotary Peace Fellowships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C950E7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AS, UK, Australia, Jepang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Sertifikat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D57FD2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397EE4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69BFDB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96147F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412E3E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3BE544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7B44AE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kuliah penuh, akomodasi dan konsumsi, tiket perjalanan PP, asuransi kesehatan, serta seluruh biaya praktikum magang dan studi lapangan.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AAAB70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Tidak Perlu LoA di Awal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23CF82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15 Mei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8083A2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31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20662275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3428B7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AEC909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SBW Berlin Scholarship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0730A0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Jerman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 / 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8558CD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508A7B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817C7C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357766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D66433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72D106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6DB62F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 xml:space="preserve">Kamar furnished gratis di asrama mahasiswa SBW Berlin, uang saku bulanan €480/bulan, tunjangan perjalanan kedatangan &amp; </w:t>
            </w: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kepulangan, biaya kuliah universitas (jika ada).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9714B6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LoA / Bukti Pendaftaran Kampus di Berlin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A66204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30 Juni &amp; 31 Desember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AF0512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32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1EBF92AB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9449B8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80F464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Schwarzman Scholars at Tsinghua University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D0839D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Tiongkok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(Global Affairs 1 Thn)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FA0708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908FF1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92E394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D57DCE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EC2D67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3AAB52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6F460C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kuliah master 1 tahun penuh di Schwarzman College Tsinghua, akomodasi asrama mewah di kampus, konsumsi, tiket penerbangan PP internasional, uang saku pribadi $4.000/tahun, tur studi keliling Tiongkok, buku materi, asuransi kesehatan, dan laptop Lenovo gratis.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83264D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Terintegrasi Terpusat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052D00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Pertengahan September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402E95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33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51B0E4FB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66A639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A7B7DE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Swedish Institute Scholarships for Global Professionals (SI)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E9A164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Swedia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854A7C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2B6952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183E02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B3B888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5F21BE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424696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3ED102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kuliah 100%, uang saku bulanan SEK 12.000, hibah perjalanan SEK 10.000–15.000, asuransi kesehatan &amp; kecelakaan, jaringan kepemimpinan NFGP.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892742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Submit Aplikasi Univ Dahulu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57FB66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Pertengahan Februari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F85F91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34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61249207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A4D48E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1F37A7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Türkiye Bursları Scholarships (Pemerintah Turki)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4AE4DA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Turki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 / 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DE59D0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CC66A4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2E7802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62D378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FB7450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4E0E0D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21F294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kuliah penuh 100%, uang saku bulanan (S1: 3.500 TL, S2: 5.000 TL, S3: 6.500 TL), asrama mahasiswa universitas gratis (termasuk sarapan &amp; makan malam), tiket pesawat PP satu kali, asuransi kesehatan umum, kursus bahasa Turki (TÖMER) 1 tahun gratis.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080062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Tidak Perlu LoA di Awal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A77D85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10 Januari – 20 Februari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2B33C7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35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2AA7E494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302F1E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3062EB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UBC International Leader of Tomorrow (ILOT)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F39E9A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Kanada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BC4C19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642D01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C35B1D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2F524E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195A5E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50A960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229DE0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Bantuan keuangan penuh berbasis kebutuhan (need-based up to full ride): biaya kuliah, perumahan, biaya hidup, tiket pesawat, dan asuransi kesehatan.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B37DD4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Terintegrasi &amp; Wajib Nominasi Sekolah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931D19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15 November – 1 Desember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742D9B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36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629E4D03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5F8CF1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52D909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Univ. of Westminster International Scholarships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01054D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United Kingdom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 / 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D934BC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6CE769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9A9722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48C109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C6537F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220C0A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D8C33F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kuliah penuh 100%, penyediaan akomodasi tempat tinggal, tunjangan biaya hidup bulanan, dan tiket penerbangan PP dari/ke London.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6B26E6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LoA Unconditional dari Westminster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64195C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Akhir Mei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D1B7D2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37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37141641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DFD5D3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35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BEE84E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VLIR-UOS Scholarships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86DCEC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Belgia (Flanders)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Pelatihan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7A3D82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3A935A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D7C127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BDC83E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5BCB1E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3027A6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11DDEA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kuliah penuh, tunjangan hidup bulanan, akomodasi, tiket pesawat PP dari negara asal, asuransi komprehensif, tunjangan logistik dan penelitian.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1F3EA2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Terintegrasi saat Mendaftar Kampus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56B25E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Februari – Maret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A99BDD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38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50B8300E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8A683D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71CD33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Weidenfeld-Hoffmann Scholarships and Leadership (Oxford)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7DF54A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United Kingdom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DBF273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9504AA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84E166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6BD7C5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E585ED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F3C19C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FB5CAC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 xml:space="preserve">100% biaya kuliah universitas &amp; </w:t>
            </w: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college fee di University of Oxford, tunjangan hidup bulanan (senilai minimal £19.237/tahun), program kepemimpinan komprehensif, dan mentoring profesional.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C31D65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Terintegrasi saat Admisi Oxford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EF8A67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Desember – Januari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416FB6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39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45829591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518706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59D587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Yenching Academy of Peking University Fellowship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058A64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Tiongkok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(China Studies)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3EFB6B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E41DB9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F92A19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74D5D3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DFD040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E8F871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33E1FF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Pembebasan biaya kuliah 100% di Peking University, akomodasi asrama gratis di kampus Yenching, uang saku bulanan, tiket pesawat PP internasional satu kali, asuransi medis, serta pendanaan penelitian lapangan.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15D6A2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Terintegrasi Terpusat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7BE13B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Akhir November – Awal Desember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2071A2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40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25D9F80F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DB0C83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1FEFA4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MBZUAI Graduate Scholarship (Mohamed bin Zayed Univ. of AI)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DD4EE2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Uni Emirat Arab (Abu Dhabi)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CC239D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232EDD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6DC068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1F47C8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B5A4C6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23264A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24B8AC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Bebas SPP 100%, Tunjangan Bulanan Mewah AED 8.000 (~$2.175 / ~Rp 35 jt/bln bebas pajak), Akomodasi Asrama Mewah Kampus Gratis, Tiket Pesawat PP Tahunan, Asuransi Medis Penuh, Visa Pelajar / Golden Visa UEA, Laptop Riset AI Mutakhir.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71875D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Terintegrasi saat Admisi MBZUAI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06CDE9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Desember – 15 Januari (Fall Intake)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BA436E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41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01B5C72E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60E124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4DFAB1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Khalifa University Graduate Scholarships (KU Scholarships)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3B3A33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Uni Emirat Arab (Abu Dhabi)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D8A4E1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DE3075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99DBB4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325388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5F6685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90C93A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289BFF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Bebas SPP 100%, Tunjangan Bulanan AED 4.000 (S2) hingga AED 8.000 (S3), Akomodasi Mahasiswa Gratis, Tiket Pesawat PP Tahunan, Asuransi Kesehatan Komprehensif, Hibah Publikasi &amp; Konferensi Internasional.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99747F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Terintegrasi saat Admisi KU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BAFCC2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April (Fall) / Oktober (Spring)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236F73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42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00369274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5A6E1E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E359C4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King Abdulaziz University (KAU) Postgraduate Scholarships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9BA6C6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Arab Saudi (Jeddah)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FDE506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EBEC80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80D454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027BB9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F5460E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317527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0C38E6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Bebas Biaya Kuliah 100%, Uang Saku Bulanan 1.900 SAR, Tunjangan Kedatangan 1.800 SAR, Asrama Kamar Single Pribadi Gratis, Tiket Pesawat PP Setiap Tahun, Asuransi Medis Lengkap, Subsidi Makanan Kantin, Tunjangan Tesis/Buku 3.000 SAR.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93BB45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Tanpa LoA di Awal (Apply Terpusat)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282C8E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Desember – 28 Februari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E62D29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43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19220833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89D0F3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C5D3E6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King Saud University (KSU) Graduate Scholarships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02F7E4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Arab Saudi (Riyadh)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90B947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C4ADDE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F2F2CB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FD2A3B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EDEC73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38E7EC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CA339E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Bebas Biaya SPP Penuh, Uang Saku Bulanan Mahasiswa Pascasarjana (1.900 SAR), Akomodasi Kampus Gratis, Tiket PP ke Negara Asal Tahunan, Perawatan Kesehatan Lengkap di RS Universitas, Tunjangan Buku &amp; Percetakan Disertasi.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CF0BB3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Tanpa LoA di Awal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A4C041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Januari – Maret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14542D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44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68D735F2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9A15B0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E2EE95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Hamad Bin Khalifa University (HBKU) Scholarship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8BADD2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Qatar (Doha - Education City)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3C45CD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F29AAC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C8A2B0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BA179F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CD1E5E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B6EC19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305877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Bebas SPP Penuh 100%, Uang Saku Bulanan QAR 5.000 (~$1.370 / ~Rp 22 jt/bln) untuk S2 dan QAR 7.500 untuk S3, Akomodasi Apartemen Mewah Single di Education City, Tiket Pesawat PP Tahunan, Asuransi Kesehatan Qatar Foundation.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629956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Terintegrasi saat Admisi HBKU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4554F5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1 Februari (International Students)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7D2461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45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59DC4FAC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33D661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582971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Qatar University Graduate Scholarships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DEBF8B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Qatar (Doha)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0B0913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0C0C39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E1BC64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A917C2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A5514D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D0DAEA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0F25D7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Bebas Biaya Kuliah 100%, Tunjangan Hidup Bulanan QAR 2.000–3.000, Akomodasi Mahasiswa Gratis Termasuk Konsumsi, Tiket Pesawat PP Tahunan, Asuransi Kesehatan, Bebas Biaya Buku Kuliah.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CF8709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Terintegrasi saat Pendaftaran Program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203A92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Januari – Pertengahan Februari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17CBFF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46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71CCB391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3E9727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DDA330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United Arab Emirates University (UAEU) PhD &amp; Master Scholarships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6E452B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Uni Emirat Arab (Al Ain)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045C85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02287B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7BE665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E688A5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B90260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4101FD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9A1EBD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Pembebasan SPP 100%, Uang Saku Bulanan AED 4.000–6.000, Akomodasi Kampus Gratis, Asuransi Kesehatan Komprehensif, Insentif Dana Riset Ekstra untuk Publikasi di Jurnal Scopus Q1.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3E0AF0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Terintegrasi saat Admisi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DA7944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15 Januari (Fall) &amp; 15 Juli (Spring)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0F067D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47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1AC53749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511A34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0B2DB4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Sultan Qaboos University Postgraduate Scholarships (SQU)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892000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Oman (Muscat)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417642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06A300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4C1E3D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D4ECB2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2D58B4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54C643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EADEB9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Bebas Biaya Perkuliahan 100%, Tunjangan Bulanan 200–300 OMR (~Rp 8–12 jt/bln), Akomodasi Kamar Kampus Gratis, Pelayanan Medis Gratis di SQU Hospital, Tunjangan Riset Sumber Daya Air dan Tanah.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1332C7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Terintegrasi saat Admisi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33D7E5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Februari – Akhir April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924906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48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507E807E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AE699E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BAAF71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Beasiswa Study in Saudi (Portal Terpusat Kementerian Pendidikan Arab Saudi)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8D6858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Arab Saudi (Seluruh Universitas Negeri)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 / 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8CD40C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53B80C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6C8A57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A7FB4A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041FA8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E35E08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3F40ED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Bebas Biaya SPP 100%, Tunjangan Bulanan (1.900 SAR/bln untuk S2/S3), Tunjangan Persiapan Kedatangan (1.800 SAR), Akomodasi Asrama Gratis, Tiket Pesawat PP Tahunan, Perawatan Kesehatan Lengkap Gratis, Subsidi Makanan Kantin, Tunjangan Percetakan Tesis 3.000 SAR (S2) / 5.000 SAR (S3).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4EAEA0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Tanpa LoA di Awal (Pilihan Multi-Kampus)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32031A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Sepanjang Tahun / Gelombang Utama (Juli – Oktober)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51CE4B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49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</w:tbl>
    <w:p w14:paraId="201436F8" w14:textId="77777777" w:rsidR="006C1F6A" w:rsidRDefault="006C1F6A">
      <w:pPr>
        <w:keepNext/>
        <w:shd w:val="clear" w:color="auto" w:fill="1E3A8A"/>
        <w:spacing w:before="270" w:after="90"/>
        <w:divId w:val="1860200037"/>
        <w:rPr>
          <w:rFonts w:ascii="Segoe UI" w:eastAsia="Times New Roman" w:hAnsi="Segoe UI" w:cs="Segoe UI"/>
          <w:b/>
          <w:bCs/>
          <w:color w:val="FFFFFF"/>
          <w:sz w:val="20"/>
          <w:szCs w:val="20"/>
          <w:lang w:val="id-ID"/>
        </w:rPr>
      </w:pPr>
      <w:r>
        <w:rPr>
          <w:rFonts w:ascii="Segoe UI" w:eastAsia="Times New Roman" w:hAnsi="Segoe UI" w:cs="Segoe UI"/>
          <w:b/>
          <w:bCs/>
          <w:color w:val="FFFFFF"/>
          <w:sz w:val="20"/>
          <w:szCs w:val="20"/>
          <w:lang w:val="id-ID"/>
        </w:rPr>
        <w:t>Tier 2: Comprehensive Coverage (Fully Funded Standar) (35 Beasiswa)</w:t>
      </w:r>
    </w:p>
    <w:p w14:paraId="428D8FBA" w14:textId="77777777" w:rsidR="006C1F6A" w:rsidRDefault="006C1F6A">
      <w:pPr>
        <w:spacing w:after="120"/>
        <w:divId w:val="1629120272"/>
        <w:rPr>
          <w:rFonts w:ascii="Segoe UI" w:eastAsia="Times New Roman" w:hAnsi="Segoe UI" w:cs="Segoe UI"/>
          <w:i/>
          <w:iCs/>
          <w:color w:val="4B5563"/>
          <w:sz w:val="16"/>
          <w:szCs w:val="16"/>
          <w:lang w:val="id-ID"/>
        </w:rPr>
      </w:pPr>
      <w:r>
        <w:rPr>
          <w:rFonts w:ascii="Segoe UI" w:eastAsia="Times New Roman" w:hAnsi="Segoe UI" w:cs="Segoe UI"/>
          <w:i/>
          <w:iCs/>
          <w:color w:val="4B5563"/>
          <w:sz w:val="16"/>
          <w:szCs w:val="16"/>
          <w:lang w:val="id-ID"/>
        </w:rPr>
        <w:t>Menanggung 100% SPP dan Biaya Hidup Bulanan mahasiswa secara mandiri dan aman.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"/>
        <w:gridCol w:w="1748"/>
        <w:gridCol w:w="1185"/>
        <w:gridCol w:w="449"/>
        <w:gridCol w:w="576"/>
        <w:gridCol w:w="794"/>
        <w:gridCol w:w="581"/>
        <w:gridCol w:w="653"/>
        <w:gridCol w:w="578"/>
        <w:gridCol w:w="3375"/>
        <w:gridCol w:w="1517"/>
        <w:gridCol w:w="1308"/>
        <w:gridCol w:w="770"/>
      </w:tblGrid>
      <w:tr w:rsidR="00000000" w14:paraId="1424E2BE" w14:textId="77777777">
        <w:trPr>
          <w:cantSplit/>
          <w:tblHeader/>
        </w:trPr>
        <w:tc>
          <w:tcPr>
            <w:tcW w:w="3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BCF9EE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No</w:t>
            </w:r>
          </w:p>
        </w:tc>
        <w:tc>
          <w:tcPr>
            <w:tcW w:w="21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710A11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Nama Beasiswa</w:t>
            </w:r>
          </w:p>
        </w:tc>
        <w:tc>
          <w:tcPr>
            <w:tcW w:w="15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400FBF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Negara &amp; Jenjang</w:t>
            </w:r>
          </w:p>
        </w:tc>
        <w:tc>
          <w:tcPr>
            <w:tcW w:w="4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4D03D3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SPP</w:t>
            </w:r>
          </w:p>
        </w:tc>
        <w:tc>
          <w:tcPr>
            <w:tcW w:w="4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3C9C0E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Saku</w:t>
            </w:r>
          </w:p>
        </w:tc>
        <w:tc>
          <w:tcPr>
            <w:tcW w:w="4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DF90CF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Hunian</w:t>
            </w:r>
          </w:p>
        </w:tc>
        <w:tc>
          <w:tcPr>
            <w:tcW w:w="4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67262E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Tiket</w:t>
            </w:r>
          </w:p>
        </w:tc>
        <w:tc>
          <w:tcPr>
            <w:tcW w:w="4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D48FA6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Sehat</w:t>
            </w:r>
          </w:p>
        </w:tc>
        <w:tc>
          <w:tcPr>
            <w:tcW w:w="4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3BA398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Riset</w:t>
            </w:r>
          </w:p>
        </w:tc>
        <w:tc>
          <w:tcPr>
            <w:tcW w:w="225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A3CAA7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Rincian Manfaat Fasilitas</w:t>
            </w:r>
          </w:p>
        </w:tc>
        <w:tc>
          <w:tcPr>
            <w:tcW w:w="135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46424D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Status LoA</w:t>
            </w:r>
          </w:p>
        </w:tc>
        <w:tc>
          <w:tcPr>
            <w:tcW w:w="12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0E734B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Deadline</w:t>
            </w:r>
          </w:p>
        </w:tc>
        <w:tc>
          <w:tcPr>
            <w:tcW w:w="12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0DEF33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Link Resmi</w:t>
            </w:r>
          </w:p>
        </w:tc>
      </w:tr>
      <w:tr w:rsidR="00000000" w14:paraId="4FA8D58B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61B461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47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F5E0ED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Adelaide Scholarships International (ASI)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66B55E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Australia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 (Riset)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ECC0B1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4D2285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D62EAF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6DD29F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DA0154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15D9DF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F80C2F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kuliah riset penuh, tunjangan hidup bulanan, dan asuransi kesehatan OSHC bagi mahasiswa internasional di University of Adelaide.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9C3B80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Diajukan Bersamaan Program Riset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478813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Juli &amp; Oktober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E01370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50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78CC28F3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B1512B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27B821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Aichi Scholarship Program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73AB27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Jepang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1DDD16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5B7498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38C126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FAB2E9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5275F0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2745E6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556D31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ujian masuk, matrikulasi &amp; SPP penuh di universitas di Aichi, tunjangan hidup 150.000 Yen/bulan, tiket pesawat PP dari/ke Jepang, magang manufaktur.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EEBDC6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Diterima di Pascasarjana Aichi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972980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Maret – April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C40460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51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1E1BFF06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B4BF66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49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C37A3B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Australian Research Training Program (RTP)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D9020A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Australia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 (Riset)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D40C46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8BCD18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EBE336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1C5F13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1C2E6A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D17663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5B8484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RTP Fee Offset (bebas SPP 100%), RTP Stipend (tunjangan hidup AUD $32.000–$35.000/tahun), asuransi OSHC, tunjangan cetak tesis dan relokasi.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9B8D96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LoA / Kontak Calon Supervisor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3782A1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Agustus – Oktober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3F2A11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52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0B177EB7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3135E1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90CD10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CAS-TWAS President’s PhD Fellowship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BBBB00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Tiongkok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A5C655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5A7A26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B0F0CE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B6E196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9D1ACC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BDE541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B4DC61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Pembebasan biaya kuliah 100%, tunjangan hidup bulanan RMB 7.000–8.000, akomodasi asrama, asuransi kesehatan dari Chinese Academy of Sciences.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1B5F76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Kesediaan Calon Supervisor CAS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CE07B4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15 Februari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AE6960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53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262B23A2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F64EDF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51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E0A4BD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Chinese Government Scholarship (CSC / CGS)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C0C3D8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Tiongkok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 / 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CA1A71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093A34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AEB9BA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BC0479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A873C7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127FF3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677CF1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Pembebasan SPP 100%, asrama kampus gratis (atau subsidi sewa), uang saku bulanan RMB 2.500 (S1), RMB 3.000 (S2), RMB 3.500 (S3), asuransi kesehatan.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D501F2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LoA / Pre-admission Sangat Dianjurkan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5C758A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Januari – Awal April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BA00D4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54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752FBDC2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002BD7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42B603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Chulalongkorn Univ. ASEAN and Non-ASEAN Scholarship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F17CE1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Thailand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F4B131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E282A3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5E7E66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C7FE63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1AEFD0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12CFE5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625DD1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kuliah penuh 100% di Chulalongkorn University, uang saku bulanan 16.000 THB, akomodasi asrama kampus, dan tiket pesawat PP kelas ekonomi.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59FAFD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Mendaftar ke Pascasarjana Chulalongkorn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A2AC2C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Februari &amp; Juni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57FDC3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55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69FA74D8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38FB9E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BDAD70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Clarendon Scholarships at Univ. of Oxford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57950F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United Kingdom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A24BB2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E2D68D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F1BE27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BCC9BD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3837D6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66F448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5A4634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Menanggung 100% biaya kuliah magister/DPhil Oxford dan seluruh college fees, ditambah uang saku tunjangan hidup tahunan (£18.000+).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E81872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Terintegrasi Otomatis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A2A3C9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Desember – Januari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162E51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56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34132FCB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861811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FA274D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Czech Government Scholarships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66A723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Ceko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 / 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CAC94B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3D1867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81FA12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076118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C8C843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5B9606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3B496F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Pembebasan biaya kuliah untuk program berbahasa Ceko atau Inggris, tunjangan hidup bulanan 14k–15k CZK, subsidi asrama &amp; konsumsi.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20FDD5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Tidak Perlu LoA di Awal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5AA3BA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Akhir September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EBE42B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57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6711D3A0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F1D3E2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55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FE591D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ETH Zurich Excellence Scholarship (ESOP)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517D53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Swiss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E5C8EF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FE501E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F86DDE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3FB985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61149D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04B2C2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EE8B21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Pembebasan biaya kuliah master di ETH Zurich, ditambah tunjangan biaya hidup dan studi sebesar CHF 12.000 per semester.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005473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Diajukan Bersamaan dengan Admisi ETH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589020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15 Desember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41FE7F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58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352241FA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1F0A17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56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76FA4E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Eiffel Excellence Scholarships (Campus France)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1170F9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Prancis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CBEA2B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8755EE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9C5EF7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980DA0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F39666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81992A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81BA41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Uang saku bulanan €1.181 (Master) atau €1.700 (PhD), tiket pesawat PP internasional, transportasi lokal TGV, asuransi kesehatan, kegiatan budaya.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772487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Mendaftar ke Kampus Prancis Terlebih Dahulu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652D5B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November – Awal Januari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2DDE18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59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3742920C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E49DB4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57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26EFDC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Flinders Int. Research Scholarships (FIPRS)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709946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Australia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 (Riset)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590062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149810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BE7C87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602CF8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4E14F4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2AA545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B7284B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Pembebasan biaya kuliah internasional penuh, tunjangan biaya hidup berkala standar pemerintah Australia, asuransi kesehatan OSHC.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35B3F8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Kontak Calon Supervisor di Flinders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EA0AAA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Awal Agustus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4BED01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60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28AE990F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FE9A1F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0F73EC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France Excellence Europa Scholarship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82FF4B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Prancis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2CAFE1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081D56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FE39FB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A73E3A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AF1A79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3B7BDA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AF3691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Tunjangan hidup €6.850 per semester (€1.140/bulan), tunjangan instalasi awal €500, asuransi kesehatan mahasiswa, dan prioritas penempatan akomodasi asrama CROUS.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71269E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Mendaftar Master di Kampus Prancis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875634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November – Maret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A6ED35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61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113CEAE0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D328FD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7C6131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GIST Scholarship (Gwangju Institute of Science and Tech)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4D6175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Korea Selatan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44B40B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5FECF7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B694B3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178428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D9DB12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5A2EDA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684057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Pembebasan biaya kuliah 100%, tunjangan bulanan KRW 140.000–295.000 ditambah uang makan KRW 100.000/bln dan honor riset asisten lab, penggantian tiket pesawat satu arah, asuransi.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1D3AD3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Terintegrasi saat Pendaftaran Masuk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0A89C7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Oktober (Spring) | April (Fall)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F86CB9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62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2679A0D2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90B3B6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EF21EA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Government of Ireland International Education (GOI-IES)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98ED6C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Irlandia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 (1 Tahun)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7D1FED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E2A253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1E2A82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F593BE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D5BEA0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A2EEC7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532288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Full tuition fee waiver dari universitas di Irlandia, ditambah hibah tunjangan biaya hidup sebesar €10.000 untuk 1 tahun masa studi.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049D62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LoA Conditional / Unconditional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BA8790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Pertengahan Maret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93878A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63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1F640BB5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31B5F5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61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C24AE1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Heinrich Böll Foundation Scholarships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638B33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Jerman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8409B8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19A58C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94C13D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6A1371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1CBDC2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4C999B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51BABC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kuliah gratis di universitas negeri Jerman, tunjangan biaya hidup bulanan €934/bulan (Master) atau €1.350/bulan (PhD) ditambah tunjangan biaya buku dan keluarga.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19999A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Bukti Pendaftaran Kampus di Jerman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CA9225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1 Maret &amp; 1 September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F98438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64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4A0292EF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C21DAE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9D8641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Invest Your Talent in Italy (IYT)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D85278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Italia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(Teknik, Desain, Manajemen)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849C64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14844A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C7F3AC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7FE91E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C30FC5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E4CE41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6D6AAB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Pembebasan biaya kuliah 100%, uang saku bulanan €900/bulan (ditransfer tiap 3 bulan), kursus bahasa Italia gratis, dan jaminan magang kerja 3 bulan di perusahaan Italia.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45FBA9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Mendaftar ke Universitas Italia Terlebih Dahulu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787299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Januari – Maret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752AEA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65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62AD2AB7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FCBADF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63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3DEDAF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Italian Government Scholarships (MAECI)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782181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Italia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4E2B0E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7A853A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F9DCBB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39CFF1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8F3573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A64EF5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D3E656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Pembebasan biaya kuliah di universitas negeri Italia, uang saku bulanan €900, dan asuransi kesehatan/kecelakaan selama periode studi.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DC3D11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LoA / Terdaftar di Kampus Italia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C39488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Pertengahan Juni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CA14A5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66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137B5D01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84CA32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F1B952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KAIST International Graduate Scholarship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036341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Korea Selatan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 (STEM)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A7A1DC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9D5C5B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90FFFD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5D596B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E03E79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6D9328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5750DC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Pembebasan biaya kuliah 100%, uang saku bulanan KRW 350.000 (MS) hingga KRW 400.000 (PhD) ditambah tunjangan proyek riset lab (KRW 600.000–1.000.000/bln), asuransi kesehatan.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69DB0B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Terintegrasi saat Admisi KAIST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A90D27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Sep – Okt (Spring) | Feb – Mar (Fall)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0E605D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67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0BF45345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EABBCE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65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D7B424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King Fahd Univ. of Petroleum and Minerals (KFUPM)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CAA50D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Arab Saudi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CEB568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B62D1B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913D8B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96E5EF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A3E0C3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9665AD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6B7B5E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Pembebasan biaya kuliah penuh, tunjangan hidup bulanan, asrama kampus AC gratis, buku teks gratis, tiket pesawat PP tahunan, layanan kesehatan gratis di klinik kampus.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0CB64C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Terintegrasi saat Admisi KFUPM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5E5B65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Februari &amp; Juli (Dua Gelombang)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890896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68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57082036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72B348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66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F8B6E0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Konrad-Adenauer-Stiftung (KAS) Scholarships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3079DA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Jerman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637536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38854F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02F5AF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3C0D4F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7B827C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EDBFCA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8776A7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Uang saku bulanan €934 (Master) atau €1.400 (PhD), subsidi asuransi kesehatan hingga €120/bln, tunjangan keluarga, serta program seminar kepemimpinan.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83BC65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Bukti Admisi Kampus di Jerman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836095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15 Juli / 15 Januari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C1259B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69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5078760F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DC89EF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4866FE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Lee Kong Chian Graduate Scholarships (NUS)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47F973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Singapura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DD89F2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A5D649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BE7F5A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CC6EAF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631F36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552B9A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1A9780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kuliah PhD penuh, uang saku bulanan S$3.500, tunjangan buku tahunan S$500, tunjangan laptop S$1.500, tiket pesawat PP hingga S$4.000.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D6EE3D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Diajukan Bersamaan dengan Admisi PhD NUS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227582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1 November – 15 Januari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A6E31C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70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1F0712BF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856045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68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6F0CD0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Maastricht University High Potential Scholarship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EF750F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Belanda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0E9635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4945A7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A5F75F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B3DBD2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A8D758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FE1998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CCB845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kuliah penuh master, uang saku bulanan (€15.300/13 bln), asuransi kesehatan &amp; liabilitas, biaya pengurusan visa dan izin tinggal.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6A0F5B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LoA Conditional dari Maastricht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7FF4DD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1 Februari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859FB3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71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13E75997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D66F1D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158B7B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Master Mind Scholarships (Pemerintah Flanders Belgia)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38DF0E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Belgia (Flanders)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760AC6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2C3ED3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17087D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51703D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EFA26D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DAFFB4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347234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Hibah dana hidup hingga €10.000 per tahun akademik, disertai pembebasan biaya kuliah internasional penuh (mahasiswa hanya membayar biaya registrasi administrasi lokal ~€130).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B21A19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Diterima di Universitas Flanders Dulu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440807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Februari – April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98DE71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72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57A2AA3B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D64AF7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70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AACA8F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Melbourne Research Scholarships (MRS)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CDA2CA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Australia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 (Riset)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8EFA2E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C48BC5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D6E931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60E0E1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43F19F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3D3E68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33ED18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100% pembebasan biaya kuliah hingga 4 tahun, tunjangan hidup AUD $37.000/tahun, tunjangan relokasi hingga AUD $3.000, asuransi OSHC.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BF9331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Terintegrasi saat Daftar Riset UniMelb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22A97C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31 Oktober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70EA37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73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21B79255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6697FA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71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85260C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NTU University Engineering Scholarship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B56FCC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Singapura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 Teknik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32CDD6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B3764B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720345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986039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543B07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0D5701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739F84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kuliah subsidi penuh (setelah MOE Tuition Grant), tunjangan tahunan S$6.300, subsidi akomodasi S$2.000, komputer S$1.750, settling-in S$250.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5F7628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Terintegrasi saat Mendaftar S1 NTU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E8CF7D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Januari – Maret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10BEE0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74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54A9010C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A75902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72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B28411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Seoul National Univ. Silk-Road Scholarship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2562B8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Korea Selatan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ECFE26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82CA05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3111D2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29917D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633B04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7FE573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365383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Pembebasan biaya kuliah penuh hingga 4 semester di SNU, tunjangan hidup bulanan 600.000 KRW, tiket pesawat ekonomi PP, pelatihan bahasa Korea gratis.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D298DD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Mendaftar Bersamaan Admisi SNU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E33231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Februari – Maret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AD5BC6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75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7F804A31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29A167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73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C5C4BF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Singapore International Graduate Award (SINGA)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BDB04E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Singapura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S3 (PhD)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C57879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4F9101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1E9DA6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36B874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F3209B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DAC41B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4611FA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kuliah PhD penuh 4 tahun di NUS/NTU/SUTD/SMU; uang saku bulanan S$2.200–S$2.700; hibah tiket pesawat S$1.500; settling-in allowance S$1.000.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D09442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Tidak Perlu LoA Formal di Awal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78791B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1 Januari &amp; 1 Juni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6EEBAC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76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73103C3C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7AB3B3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74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F0B080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Slovak Government Scholarships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54052D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Slowakia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 / 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FB772B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BB8206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1BF240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CD6AF1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3089B5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C3C2E3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BC7185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Biaya kuliah penuh di universitas negeri Slowakia, tunjangan hidup bulanan, subsidi akomodasi asrama kampus dan subsidi makan di kafetaria.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FFD3F9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Surat Penerimaan Awal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17D14A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Akhir Mei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68DA56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77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79937E93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0E3B5D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75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AC3F69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Swiss Government Excellence Scholarships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AD8A20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Swiss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S3 / Peneliti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3CCBAD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0288AD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E6357E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4305E8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EA68B6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63EB0A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E0BE66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Pembebasan biaya kuliah, uang saku bulanan CHF 1.920–3.500, asuransi kesehatan Swiss, subsidi perumahan awal, dan kartu diskon transportasi.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992372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Surat Penerimaan dari Profesor Swiss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95A050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September – November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D7F595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78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67F84983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A6BC60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76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399323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Taiwan Scholarship (MOE / ICDF Taiwan)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727635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Taiwan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 / 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D1B86E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4142F6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56A6AB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E8BC29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2B5273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AAD8B2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EC0E0E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Subsidi biaya kuliah hingga NTD 40.000 per semester, uang saku bulanan NTD 15.000 (S1) atau NTD 20.000 (S2/S3), asuransi kesehatan nasional (NHI). Jalur ICDF mencakup tiket pesawat dan asrama gratis.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8823BB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Apply Bersamaan ke Universitas di Taiwan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73AB8D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1 Februari – 31 Maret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2D31C7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79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7F2CBFCC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B29149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77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2078AD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The Stipendium Hungaricum Scholarship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6665DD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Hungaria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 / 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02A744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7BC38C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ADA70A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9216AF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212A3C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022264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922ED2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Bebas biaya kuliah penuh, asrama gratis (atau subsidi sewa HUF 40.000/bln), uang saku bulanan HUF 43.700 (S1/S2) atau HUF 140.000–180.000 (S3), asuransi.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BF09AC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Tidak Perlu LoA di Awal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86DB0A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15 Januari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3200A0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80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189C56AD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2C6E37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78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311C58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UNAM Postgraduate Scholarships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BD33F1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Meksiko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227D23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CB8237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F35F28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3A73FE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24A4BD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74B69C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326548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Bebas biaya kuliah di Universitas Nasional Otonom Meksiko (UNAM), tunjangan hidup bulanan, asuransi medis dasar mahasiswa.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086B42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LoA dari Program Pascasarjana UNAM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ABB5EC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Mei – Juni &amp; Nov – Des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13064E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81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5DB1164B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0B5F36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79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F46A37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USTC Scholarship Program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3FA9E5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Tiongkok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 / 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098743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3AE9C3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CAC0C7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F68638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2BE90B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3C2037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50B96F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Pembebasan biaya kuliah 100%, asrama kampus gratis, uang saku bulanan (hingga RMB 3.500/bulan untuk PhD), asuransi kesehatan komprehensif.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8AA638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Terintegrasi di Portal Admisi USTC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BBA2DC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15 Februari – 31 Maret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07B1A6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82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5668BFBD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DB1278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80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045DED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Univ. of Western Australia IPRS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3831A4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Australia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 (Riset)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792E6E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9B1546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300ED5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59E9D6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108DD5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C21496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409974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Mencakup biaya kuliah penuh, tunjangan biaya hidup bulanan dua mingguan (fortnightly living allowance), dan asuransi kesehatan OSHC.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EFCAA9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Kontak Supervisor di UWA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E289CF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Akhir Agustus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719DE1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83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55121345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B908AC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81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328DB5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University of Sydney USydIS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172A94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Australia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 (Riset)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6D44C5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980F5F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368576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4EDC20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038E4E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1B2366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CDDE80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Mencakup seluruh biaya kuliah pascasarjana berbasis riset selama 3 tahun (dapat diperpanjang 1 semester) dan tunjangan hidup berkala setara nilai RTP.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81A5F5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Terintegrasi saat Mendaftar Riset USyd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6C8FC9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September &amp; Desember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78F71E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84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</w:tbl>
    <w:p w14:paraId="317A223F" w14:textId="77777777" w:rsidR="006C1F6A" w:rsidRDefault="006C1F6A">
      <w:pPr>
        <w:keepNext/>
        <w:shd w:val="clear" w:color="auto" w:fill="1E3A8A"/>
        <w:spacing w:before="270" w:after="90"/>
        <w:divId w:val="1558323178"/>
        <w:rPr>
          <w:rFonts w:ascii="Segoe UI" w:eastAsia="Times New Roman" w:hAnsi="Segoe UI" w:cs="Segoe UI"/>
          <w:b/>
          <w:bCs/>
          <w:color w:val="FFFFFF"/>
          <w:sz w:val="20"/>
          <w:szCs w:val="20"/>
          <w:lang w:val="id-ID"/>
        </w:rPr>
      </w:pPr>
      <w:r>
        <w:rPr>
          <w:rFonts w:ascii="Segoe UI" w:eastAsia="Times New Roman" w:hAnsi="Segoe UI" w:cs="Segoe UI"/>
          <w:b/>
          <w:bCs/>
          <w:color w:val="FFFFFF"/>
          <w:sz w:val="20"/>
          <w:szCs w:val="20"/>
          <w:lang w:val="id-ID"/>
        </w:rPr>
        <w:t>Tier 3: Full Tuition Waiver (Bebas Biaya Kuliah Saja) (12 Beasiswa)</w:t>
      </w:r>
    </w:p>
    <w:p w14:paraId="35809F1B" w14:textId="77777777" w:rsidR="006C1F6A" w:rsidRDefault="006C1F6A">
      <w:pPr>
        <w:spacing w:after="120"/>
        <w:divId w:val="1654790555"/>
        <w:rPr>
          <w:rFonts w:ascii="Segoe UI" w:eastAsia="Times New Roman" w:hAnsi="Segoe UI" w:cs="Segoe UI"/>
          <w:i/>
          <w:iCs/>
          <w:color w:val="4B5563"/>
          <w:sz w:val="16"/>
          <w:szCs w:val="16"/>
          <w:lang w:val="id-ID"/>
        </w:rPr>
      </w:pPr>
      <w:r>
        <w:rPr>
          <w:rFonts w:ascii="Segoe UI" w:eastAsia="Times New Roman" w:hAnsi="Segoe UI" w:cs="Segoe UI"/>
          <w:i/>
          <w:iCs/>
          <w:color w:val="4B5563"/>
          <w:sz w:val="16"/>
          <w:szCs w:val="16"/>
          <w:lang w:val="id-ID"/>
        </w:rPr>
        <w:t>Membebaskan 100% biaya perkuliahan (SPP/Tuition Fee), namun biaya hidup mandiri.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"/>
        <w:gridCol w:w="2121"/>
        <w:gridCol w:w="1009"/>
        <w:gridCol w:w="449"/>
        <w:gridCol w:w="576"/>
        <w:gridCol w:w="794"/>
        <w:gridCol w:w="581"/>
        <w:gridCol w:w="653"/>
        <w:gridCol w:w="578"/>
        <w:gridCol w:w="3327"/>
        <w:gridCol w:w="1479"/>
        <w:gridCol w:w="1127"/>
        <w:gridCol w:w="841"/>
      </w:tblGrid>
      <w:tr w:rsidR="00000000" w14:paraId="05A4C285" w14:textId="77777777">
        <w:trPr>
          <w:cantSplit/>
          <w:tblHeader/>
        </w:trPr>
        <w:tc>
          <w:tcPr>
            <w:tcW w:w="3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264AEF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No</w:t>
            </w:r>
          </w:p>
        </w:tc>
        <w:tc>
          <w:tcPr>
            <w:tcW w:w="21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B982F1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Nama Beasiswa</w:t>
            </w:r>
          </w:p>
        </w:tc>
        <w:tc>
          <w:tcPr>
            <w:tcW w:w="15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854440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Negara &amp; Jenjang</w:t>
            </w:r>
          </w:p>
        </w:tc>
        <w:tc>
          <w:tcPr>
            <w:tcW w:w="4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3C287E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SPP</w:t>
            </w:r>
          </w:p>
        </w:tc>
        <w:tc>
          <w:tcPr>
            <w:tcW w:w="4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8E3733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Saku</w:t>
            </w:r>
          </w:p>
        </w:tc>
        <w:tc>
          <w:tcPr>
            <w:tcW w:w="4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8C7F2D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Hunian</w:t>
            </w:r>
          </w:p>
        </w:tc>
        <w:tc>
          <w:tcPr>
            <w:tcW w:w="4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9BB6D6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Tiket</w:t>
            </w:r>
          </w:p>
        </w:tc>
        <w:tc>
          <w:tcPr>
            <w:tcW w:w="4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661FA9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Sehat</w:t>
            </w:r>
          </w:p>
        </w:tc>
        <w:tc>
          <w:tcPr>
            <w:tcW w:w="4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7D64BD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Riset</w:t>
            </w:r>
          </w:p>
        </w:tc>
        <w:tc>
          <w:tcPr>
            <w:tcW w:w="225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32855A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Rincian Manfaat Fasilitas</w:t>
            </w:r>
          </w:p>
        </w:tc>
        <w:tc>
          <w:tcPr>
            <w:tcW w:w="135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D6B3D7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Status LoA</w:t>
            </w:r>
          </w:p>
        </w:tc>
        <w:tc>
          <w:tcPr>
            <w:tcW w:w="12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620D3F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Deadline</w:t>
            </w:r>
          </w:p>
        </w:tc>
        <w:tc>
          <w:tcPr>
            <w:tcW w:w="12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4719D1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Link Resmi</w:t>
            </w:r>
          </w:p>
        </w:tc>
      </w:tr>
      <w:tr w:rsidR="00000000" w14:paraId="3A5B3B37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CC7142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82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C5CD99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American Univ. Emerging Global Leader (AU EGLS)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1150D6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Amerika Serikat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FB069E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DDADCC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0551B7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C0C1F5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81A33E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045F7D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742B60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 xml:space="preserve">Menanggung biaya kuliah penuh 100%, ditambah fasilitas tempat tinggal dan konsumsi (Room &amp; </w:t>
            </w: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Board) di American University, Washington DC.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54EBF4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Mendaftar via Common App ke AU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90BF2B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15 Desember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A6BF32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85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1C20CFD7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8FB7AF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83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2A9CC6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Barcelona School of Economics (BSE) Full Waivers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713170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Spanyol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2676DA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4E6F1D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AD8B23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639515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FF2C91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018E6E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65DD45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Pembebasan 100% biaya kuliah master bidang ekonomi dan keuangan di Barcelona School of Economics untuk profil akademik unggulan.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8A8444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Terintegrasi saat Apply Prodi Master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A50520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15 Januari &amp; 1 Maret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666ADA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86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41239FB4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1D21B5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84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470715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Bocconi Graduate Full Tuition Waiver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8B9C79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Italia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(MSc)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A29C3C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F490C7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07073F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51DCE2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37A9EE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2301ED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B1B62F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Pembebasan penuh 100% biaya kuliah Master of Science di Bocconi University (senilai lebih dari €14.000 per tahun) untuk pelamar terbaik.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4B151A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Terintegrasi dengan Admisi Bocconi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197953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Jan, Maret, Mei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F45503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87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2ECA62A0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EB2A60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85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698ABD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CKGSB Full-Tuition Philanthropy MBA Scholarship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A04572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Tiongkok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(MBA)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38F5D8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E0434B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267830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81AC45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5EB0FC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5CA0F4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3B8EE8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Bebas biaya kuliah program MBA penuh 100% di Cheung Kong Graduate School of Business (CKGSB), sekolah bisnis ternama di Beijing.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8A3CC2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LoA dari Program MBA CKGSB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EDB812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April – Juni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5F5B91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88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262C65A8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536619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86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24B23B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Keio Univ. “Design the Future” Award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7A6FED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Jepang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Semua Jenjang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C8BA7F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4B7A67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47A071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86F9BE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CBBF75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20D382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02EE3D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Pembebasan 100% biaya pendaftaran, matrikulasi, dan uang semester di Keio University untuk mahasiswa internasional berbakat.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1E77C2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Mendaftar Program Gelar di Keio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891F3B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Sesuai Jadwal Fakultas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23F019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89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5ABC812B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0449E2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87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374C40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Leiden University Excellence Scholarship (LExS)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191AD7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Belanda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CB8956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048953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B904D8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9FBB80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8D0717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F9D922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AFDF88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Potongan biaya SPP master mulai dari €10.000, €15.000, hingga 100% pembebasan total biaya kuliah institusi non-EU.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C33483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Mendaftar Program Master di Leiden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665B67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1 Feb &amp; 1 Okt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7163A0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90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>Laman Resmi</w:t>
              </w:r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7D7F7FD8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CB4470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88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B15D3C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Radboud Scholarship Programme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F6A32E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Belanda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83008B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5CAEF7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5511DF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3F76AF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5D0591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4F6470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710C86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Pembebasan biaya kuliah penuh (atau diskon hingga setara SPP EU), ditambah penggantian biaya pengurusan visa pelajar dan asuransi.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9E56CA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Terintegrasi saat Daftar Radboud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1868DA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28 Februari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1F4F59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91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48F4425A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F586C5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89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E403A2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UTS International Undergraduate Full Tuition Scholarship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10435D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Australia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 / 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991ADF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4CB3C5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3D783A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DE20BD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3ECE1B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19CF71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DBEEDC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Menanggung 100% seluruh biaya kuliah (tuition fees) selama masa studi sarjana standar di University of Technology Sydney. Biaya hidup mandiri.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0B4409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LoA di UTS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E1E7FF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April &amp; Oktober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31F75B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92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21A86F8B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DA2521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90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734C6B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Univ. of Oregon ICSP Scholarship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EB89D2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Amerika Serikat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 / 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B716A8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910D85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6497CB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C4362C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0308F3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1F3B3B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D42087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Pembebasan biaya kuliah penuh (tuition waiver hingga 15 kredit/term) dengan kewajiban memberikan presentasi budaya 80 jam per tahun.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94B79B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LoA dari Univ. of Oregon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F8891E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Januari – Februari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5524ED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93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0BAE9077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5CBF99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91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D33FF3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Univ. of Wisconsin Superior Tuition Waiver Program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ED37CA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Amerika Serikat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2622D6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B7458E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9836E4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229B9D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5CA204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644203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E952DE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Membebaskan selisih biaya kuliah non-residen internasional sehingga setara dengan biaya kuliah residen lokal (Non-Resident Tuition Waiver).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C0EF92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Terintegrasi dengan Admisi Masuk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578CE9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Mei &amp; Oktober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69A620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94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4F9F3F35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2E8DF6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92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ACE3DE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VU Fellowship Programme (VUFP)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52A244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Belanda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CBDC15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6AEAD0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631970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77BB01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F1E9C2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459301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C9633A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Menanggung 100% biaya kuliah institusi non-EU di Vrije Universiteit Amsterdam untuk program master berbahasa Inggris. Biaya hidup mandiri.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949477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Mendaftar Master di VU Amsterdam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B47955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1 Februari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439272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95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0DEA68D4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B48B7D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93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FC14F9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Wesleyan Freeman Asian Scholarship Program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616BB8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Amerika Serikat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1241C6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163764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FBCBB0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6611CA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695AD7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72C131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0E5D61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Menanggung biaya kuliah penuh 100% dan seluruh student fees selama 4 tahun studi sarjana di Wesleyan University, Connecticut.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C52FDA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Apply Bersamaan via Common App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6DAE76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1 Januari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6ED6FE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96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</w:tbl>
    <w:p w14:paraId="74C44F2D" w14:textId="77777777" w:rsidR="006C1F6A" w:rsidRDefault="006C1F6A">
      <w:pPr>
        <w:keepNext/>
        <w:shd w:val="clear" w:color="auto" w:fill="1E3A8A"/>
        <w:spacing w:before="270" w:after="90"/>
        <w:divId w:val="12462520"/>
        <w:rPr>
          <w:rFonts w:ascii="Segoe UI" w:eastAsia="Times New Roman" w:hAnsi="Segoe UI" w:cs="Segoe UI"/>
          <w:b/>
          <w:bCs/>
          <w:color w:val="FFFFFF"/>
          <w:sz w:val="20"/>
          <w:szCs w:val="20"/>
          <w:lang w:val="id-ID"/>
        </w:rPr>
      </w:pPr>
      <w:r>
        <w:rPr>
          <w:rFonts w:ascii="Segoe UI" w:eastAsia="Times New Roman" w:hAnsi="Segoe UI" w:cs="Segoe UI"/>
          <w:b/>
          <w:bCs/>
          <w:color w:val="FFFFFF"/>
          <w:sz w:val="20"/>
          <w:szCs w:val="20"/>
          <w:lang w:val="id-ID"/>
        </w:rPr>
        <w:t>Tier 4: Partial Tuition Discount &amp; Fixed Cash Grants (17 Beasiswa)</w:t>
      </w:r>
    </w:p>
    <w:p w14:paraId="2A1E5A19" w14:textId="77777777" w:rsidR="006C1F6A" w:rsidRDefault="006C1F6A">
      <w:pPr>
        <w:spacing w:after="120"/>
        <w:divId w:val="96953160"/>
        <w:rPr>
          <w:rFonts w:ascii="Segoe UI" w:eastAsia="Times New Roman" w:hAnsi="Segoe UI" w:cs="Segoe UI"/>
          <w:i/>
          <w:iCs/>
          <w:color w:val="4B5563"/>
          <w:sz w:val="16"/>
          <w:szCs w:val="16"/>
          <w:lang w:val="id-ID"/>
        </w:rPr>
      </w:pPr>
      <w:r>
        <w:rPr>
          <w:rFonts w:ascii="Segoe UI" w:eastAsia="Times New Roman" w:hAnsi="Segoe UI" w:cs="Segoe UI"/>
          <w:i/>
          <w:iCs/>
          <w:color w:val="4B5563"/>
          <w:sz w:val="16"/>
          <w:szCs w:val="16"/>
          <w:lang w:val="id-ID"/>
        </w:rPr>
        <w:t>Memberikan potongan biaya kuliah sebagian (50-80%) atau bantuan dana tunai terbatas.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"/>
        <w:gridCol w:w="1911"/>
        <w:gridCol w:w="1272"/>
        <w:gridCol w:w="449"/>
        <w:gridCol w:w="576"/>
        <w:gridCol w:w="794"/>
        <w:gridCol w:w="581"/>
        <w:gridCol w:w="653"/>
        <w:gridCol w:w="578"/>
        <w:gridCol w:w="3177"/>
        <w:gridCol w:w="1455"/>
        <w:gridCol w:w="1229"/>
        <w:gridCol w:w="816"/>
      </w:tblGrid>
      <w:tr w:rsidR="00000000" w14:paraId="4BD7CC19" w14:textId="77777777">
        <w:trPr>
          <w:cantSplit/>
          <w:tblHeader/>
        </w:trPr>
        <w:tc>
          <w:tcPr>
            <w:tcW w:w="3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973488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No</w:t>
            </w:r>
          </w:p>
        </w:tc>
        <w:tc>
          <w:tcPr>
            <w:tcW w:w="21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6B2158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Nama Beasiswa</w:t>
            </w:r>
          </w:p>
        </w:tc>
        <w:tc>
          <w:tcPr>
            <w:tcW w:w="15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8F15FA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Negara &amp; Jenjang</w:t>
            </w:r>
          </w:p>
        </w:tc>
        <w:tc>
          <w:tcPr>
            <w:tcW w:w="4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EF00BB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SPP</w:t>
            </w:r>
          </w:p>
        </w:tc>
        <w:tc>
          <w:tcPr>
            <w:tcW w:w="4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9FE819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Saku</w:t>
            </w:r>
          </w:p>
        </w:tc>
        <w:tc>
          <w:tcPr>
            <w:tcW w:w="4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3BD447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Hunian</w:t>
            </w:r>
          </w:p>
        </w:tc>
        <w:tc>
          <w:tcPr>
            <w:tcW w:w="4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EF9145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Tiket</w:t>
            </w:r>
          </w:p>
        </w:tc>
        <w:tc>
          <w:tcPr>
            <w:tcW w:w="4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48E894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Sehat</w:t>
            </w:r>
          </w:p>
        </w:tc>
        <w:tc>
          <w:tcPr>
            <w:tcW w:w="4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B36293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Riset</w:t>
            </w:r>
          </w:p>
        </w:tc>
        <w:tc>
          <w:tcPr>
            <w:tcW w:w="225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7D6E49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Rincian Manfaat Fasilitas</w:t>
            </w:r>
          </w:p>
        </w:tc>
        <w:tc>
          <w:tcPr>
            <w:tcW w:w="135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A0C39A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Status LoA</w:t>
            </w:r>
          </w:p>
        </w:tc>
        <w:tc>
          <w:tcPr>
            <w:tcW w:w="12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20C18A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Deadline</w:t>
            </w:r>
          </w:p>
        </w:tc>
        <w:tc>
          <w:tcPr>
            <w:tcW w:w="12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51B855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Link Resmi</w:t>
            </w:r>
          </w:p>
        </w:tc>
      </w:tr>
      <w:tr w:rsidR="00000000" w14:paraId="77DDC6E4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0BDC55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94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B48171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Australian Catholic Univ. (ACU) International Scholarship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7AA6C3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Australia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 / 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006C09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E18352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1BD000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AB5E2C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EC8EF6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D948AA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698BCE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Menanggung potongan 50% dari biaya kuliah penuh per semester selama durasi standar studi bagi pelamar berprestasi.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C94C52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Memegang Letter of Offer ACU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25B9EE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Akhir September &amp; Maret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FEC50A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97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39A9567D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224159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95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D5CDF9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Austrian Government Scholarships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EFAF50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Austria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Semua Jenjang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C97F95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D44937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AD9D31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183B5D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4E360C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203A4A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0D1758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Uang saku bulanan €1.050 selama maksimal 4 bulan untuk mahasiswa dan peneliti internasional, ditambah asuransi kesehatan dan subsidi akomodasi.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E95F55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Surat Konfirmasi Dosen Austria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9F0C5E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1 Maret &amp; 1 September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4E5A9A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98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66A5340B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067BA7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96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6689AB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Bristol University Think Big Scholarships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604C05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United Kingdom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 / 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F52A8B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1200EC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5E5053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E06365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F60AC1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AB7809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CCD199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Pengurangan biaya kuliah mulai dari £6.500, £13.000, hingga £26.000 per tahun untuk sarjana dan pascasarjana di Bristol.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35A9B0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Student ID Aplikasi di Bristol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5FB379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Akhir Maret &amp; Akhir April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190449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99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4E79C5BD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ACA713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97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367634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CastleSmart Scholarship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057F86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United Kingdom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9E1530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43ACB3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E930C7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A522B5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D566B7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765CEE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7BE8A5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Hadiah bantuan dana tunai sebesar £6.000 per tahun untuk mahasiswa sarjana di UK melalui kompetisi video rencana karir YouTube.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3CE2E6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Terdaftar Mahasiswa di UK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7D8115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Akhir Juni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71E3F9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00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10A89E78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0A3CD9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98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713AD5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Chung-Ang Univ. Tuition Waiver Scholarships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8EEC4D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Korea Selatan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B034AB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855648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EFE956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7B5EAF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903736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46DF07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8AE966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Potongan biaya kuliah mulai dari 30%, 50%, hingga 100% pada semester pertama, disertai pengurangan tarif sewa asrama kampus Chung-Ang University.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CCC44A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Terintegrasi saat Admisi Masuk CAU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372C21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November &amp; Mei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48BC24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01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0E7E040F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FD42D6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99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9DF5B2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Clark Univ. Global Scholars Program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8B9D07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Amerika Serikat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B7F870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66AEB0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EC8730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AF2499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BFEACA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43176D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8A9656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Beasiswa minimal $10.000/tahun selama 4 tahun, ditambah jaminan honor magang bergaji $2.500 pada musim panas tahun pertama.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5A51DE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Mendaftar via Common App ke Clark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A78105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15 November &amp; 15 Januari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B16A32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02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0CD3A582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36E74B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F804BF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Emile Boutmy Scholarships (Sciences Po)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7EF71D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Prancis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 / 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7EF0B8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89A7D1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9BD613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146C1D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2860BB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B7BA24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10D45D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Hibah biaya kuliah mulai dari €3.900 hingga €14.210 per tahun bagi mahasiswa terbaik non-EU di Sciences Po.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53E722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Terintegrasi saat Apply ke Sciences Po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7AEECF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Februari (S2) &amp; April (S1)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CC641B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03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7FE4A241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E811D4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101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A4E123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Holland Scholarship (NL Scholarship)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01D18B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Belanda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 / 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74973A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7E5B0D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1BE21A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61D5BE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F5AB5B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5F9BAF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8868A3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Bantuan dana tunai sebesar €5.000 pada tahun pertama studi untuk membantu biaya hidup atau SPP di universitas riset atau ilmu terapan Belanda.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C7257A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LoA dari Kampus Belanda Mitra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99A319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1 Februari / 1 Mei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B6D01A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04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0F781586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13181D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102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34FC4A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La Trobe Academic Excellence Scholarships (AES)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6379AC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Australia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 / 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E388E8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AC044D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D1D61E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B42333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5B46DD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5E6EAA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6C429A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Potongan biaya kuliah 15% hingga 25% untuk 2 semester pertama bagi mahasiswa berprestasi tinggi di La Trobe University Melbourne.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E7F05F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Offer of Admission La Trobe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A13EEA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Bergulir (Rolling Admission)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9B853E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05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7AC54D0F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CDE5D2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103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9A909E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Macquarie Univ. Vice-Chancellor’s International Scholarship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4ED76C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Australia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 / 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4F268F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2B0A55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DC2DE0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7CBB49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CDBD1C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80CBA9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B5EAB7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Potongan biaya kuliah hingga AUD $10.000 yang dialokasikan langsung untuk pengurangan tagihan SPP di Macquarie University Sydney.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9E3C23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Memiliki Offer Letter Macquarie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19E088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Bergulir (Rolling Basis)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6BAE3E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06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62DB576C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E2A314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104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3B27D1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Omio / GoEuro European Study Abroad Scholarship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175A9A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Uni Eropa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 / 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9FA64C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5F807F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756966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FD5AB8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323969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755129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5B8299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10 beasiswa dana tunai masing-masing senilai €2.000 untuk mahasiswa yang terdaftar di universitas Eropa, plus hadiah Instagram.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52058C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Bukti Enrolment di Univ Eropa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4FB8D3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Akhir Desember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1660BB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07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67A3A8C2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3B5A71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105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AD7396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Orange Tulip Scholarship (OTS)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DC1F26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Belanda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 / 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47DD01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9A48DF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8E742D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AFC844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46B84E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BD5E44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7A3ACF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Skema potongan SPP 25%, 50%, hingga 100% yang ditawarkan oleh perguruan tinggi Belanda khusus untuk mahasiswa Indonesia.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D2F87D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LoA dari Kampus Belanda Mitra OTS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37C77C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1 Februari – 1 April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90C4AE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08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323AC454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C8E171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106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2185D1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Preply Essay Scholarship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BB81AB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Global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Semua Jenjang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0E6A74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BABB70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599E49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BE2FBD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DE3A35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0FF459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C1C54D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Hadiah dana tunai hingga $2.000 untuk 3 pemenang kompetisi esai 500 kata mengenai peran multibahasa dalam pengembangan diri.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5EEB5E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Terbuka Umum (Usia 16–35)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1C584B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Mei – Juni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181F90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09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18371562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38A94F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107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682C33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Scotland’s Saltire Scholarships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188FBB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United Kingdom (Skotlandia)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 / 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F2E4FD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EB8A35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C5F5D6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190257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1FA44A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927E51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A8CDFA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Potongan biaya kuliah sebesar £8.000 untuk menempuh program master 1 tahun di salah satu universitas di Skotlandia.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96CCEE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Memegang LoA dari Kampus Skotlandia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E4A477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Akhir Mei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2A4680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10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7479B279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43BFF5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108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CC02D1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The Next Gen Scholarship Fund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38E757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Amerika Serikat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 / 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B3D333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5E2AEC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457F46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D48647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D4320E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351A7B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E9CE07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Bantuan dana beasiswa tunai $1.000 bagi mahasiswa internasional dan non-residen di Washington DC, Maryland, atau Virginia.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35D0BA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IPK Min 3.0 &amp; Terdaftar di DC/MD/VA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394E34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Akhir Maret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1DF096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11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6E3D8B17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BC0D34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109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F76266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Tortuga Backpacks Study Abroad Scholarship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2AD297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Amerika Serikat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 / 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81DB75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70E718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025E60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8F5F41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EA282A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B7C230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457B66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Bantuan dana tunai $1.000 untuk mahasiswa internasional yang akan belajar di AS, disertai satu buah tas ransel travel Tortuga.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3FC78F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Bukti Diterima Program Abroad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7BA3BE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15 April &amp; 15 November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E98FD6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12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0B35A442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A0DE02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110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15DEAB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Univ. of Bologna Study Grants (Unibo Action 1 &amp; 2)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B01B26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Italia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 / 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B25663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4D0300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part1"/>
                <w:rFonts w:ascii="Segoe UI" w:eastAsia="Times New Roman" w:hAnsi="Segoe UI" w:cs="Segoe UI"/>
              </w:rPr>
              <w:t>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1CFCF7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C56EE4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E00292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736C34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AEDA6E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Menyediakan pilihan: Hibah dana tunai €11.000 kotor per tahun (Action 2) ATAU pembebasan total biaya kuliah (Action 1) via tes SAT/TOLC/GRE.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A27A86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Nilai Tes SAT / TOLC / GRE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E75619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Akhir April – Mei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82EEC8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13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</w:tbl>
    <w:p w14:paraId="23EB32F2" w14:textId="77777777" w:rsidR="006C1F6A" w:rsidRDefault="006C1F6A">
      <w:pPr>
        <w:keepNext/>
        <w:shd w:val="clear" w:color="auto" w:fill="1E3A8A"/>
        <w:spacing w:before="270" w:after="90"/>
        <w:divId w:val="751664528"/>
        <w:rPr>
          <w:rFonts w:ascii="Segoe UI" w:eastAsia="Times New Roman" w:hAnsi="Segoe UI" w:cs="Segoe UI"/>
          <w:b/>
          <w:bCs/>
          <w:color w:val="FFFFFF"/>
          <w:sz w:val="20"/>
          <w:szCs w:val="20"/>
          <w:lang w:val="id-ID"/>
        </w:rPr>
      </w:pPr>
      <w:r>
        <w:rPr>
          <w:rFonts w:ascii="Segoe UI" w:eastAsia="Times New Roman" w:hAnsi="Segoe UI" w:cs="Segoe UI"/>
          <w:b/>
          <w:bCs/>
          <w:color w:val="FFFFFF"/>
          <w:sz w:val="20"/>
          <w:szCs w:val="20"/>
          <w:lang w:val="id-ID"/>
        </w:rPr>
        <w:t>Tier 5: Specialized Research &amp; Mobility Grants (12 Beasiswa)</w:t>
      </w:r>
    </w:p>
    <w:p w14:paraId="110E45E2" w14:textId="77777777" w:rsidR="006C1F6A" w:rsidRDefault="006C1F6A">
      <w:pPr>
        <w:spacing w:after="120"/>
        <w:divId w:val="975722287"/>
        <w:rPr>
          <w:rFonts w:ascii="Segoe UI" w:eastAsia="Times New Roman" w:hAnsi="Segoe UI" w:cs="Segoe UI"/>
          <w:i/>
          <w:iCs/>
          <w:color w:val="4B5563"/>
          <w:sz w:val="16"/>
          <w:szCs w:val="16"/>
          <w:lang w:val="id-ID"/>
        </w:rPr>
      </w:pPr>
      <w:r>
        <w:rPr>
          <w:rFonts w:ascii="Segoe UI" w:eastAsia="Times New Roman" w:hAnsi="Segoe UI" w:cs="Segoe UI"/>
          <w:i/>
          <w:iCs/>
          <w:color w:val="4B5563"/>
          <w:sz w:val="16"/>
          <w:szCs w:val="16"/>
          <w:lang w:val="id-ID"/>
        </w:rPr>
        <w:t>Bantuan dana khusus penelitian tugas akhir/tesis, mobilitas, atau fellowship periset.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8"/>
        <w:gridCol w:w="1761"/>
        <w:gridCol w:w="1086"/>
        <w:gridCol w:w="449"/>
        <w:gridCol w:w="576"/>
        <w:gridCol w:w="794"/>
        <w:gridCol w:w="581"/>
        <w:gridCol w:w="653"/>
        <w:gridCol w:w="578"/>
        <w:gridCol w:w="2935"/>
        <w:gridCol w:w="1898"/>
        <w:gridCol w:w="1379"/>
        <w:gridCol w:w="800"/>
      </w:tblGrid>
      <w:tr w:rsidR="00000000" w14:paraId="004A1715" w14:textId="77777777">
        <w:trPr>
          <w:cantSplit/>
          <w:tblHeader/>
        </w:trPr>
        <w:tc>
          <w:tcPr>
            <w:tcW w:w="375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B9BAC0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No</w:t>
            </w:r>
          </w:p>
        </w:tc>
        <w:tc>
          <w:tcPr>
            <w:tcW w:w="21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E23092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Nama Beasiswa</w:t>
            </w:r>
          </w:p>
        </w:tc>
        <w:tc>
          <w:tcPr>
            <w:tcW w:w="15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122954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Negara &amp; Jenjang</w:t>
            </w:r>
          </w:p>
        </w:tc>
        <w:tc>
          <w:tcPr>
            <w:tcW w:w="4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6C6820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SPP</w:t>
            </w:r>
          </w:p>
        </w:tc>
        <w:tc>
          <w:tcPr>
            <w:tcW w:w="4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877960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Saku</w:t>
            </w:r>
          </w:p>
        </w:tc>
        <w:tc>
          <w:tcPr>
            <w:tcW w:w="4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EC3163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Hunian</w:t>
            </w:r>
          </w:p>
        </w:tc>
        <w:tc>
          <w:tcPr>
            <w:tcW w:w="4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D38BC2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Tiket</w:t>
            </w:r>
          </w:p>
        </w:tc>
        <w:tc>
          <w:tcPr>
            <w:tcW w:w="4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4974BE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Sehat</w:t>
            </w:r>
          </w:p>
        </w:tc>
        <w:tc>
          <w:tcPr>
            <w:tcW w:w="42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B48DDE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Riset</w:t>
            </w:r>
          </w:p>
        </w:tc>
        <w:tc>
          <w:tcPr>
            <w:tcW w:w="225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575A4B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Rincian Manfaat Fasilitas</w:t>
            </w:r>
          </w:p>
        </w:tc>
        <w:tc>
          <w:tcPr>
            <w:tcW w:w="135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D3D948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Status LoA</w:t>
            </w:r>
          </w:p>
        </w:tc>
        <w:tc>
          <w:tcPr>
            <w:tcW w:w="12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E776C1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Deadline</w:t>
            </w:r>
          </w:p>
        </w:tc>
        <w:tc>
          <w:tcPr>
            <w:tcW w:w="12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67A638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aps/>
                <w:color w:val="1E293B"/>
                <w:sz w:val="15"/>
                <w:szCs w:val="15"/>
              </w:rPr>
              <w:t>Link Resmi</w:t>
            </w:r>
          </w:p>
        </w:tc>
      </w:tr>
      <w:tr w:rsidR="00000000" w14:paraId="3921C6B9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564219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111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D69C16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Anne Vallee Ecological Fund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D2E487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Kanada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39EDD3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099549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54F9F0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A952FA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851FE8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C9E20E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96085D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Beasiswa riset senilai CAD $1.500 untuk mendukung kegiatan penelitian lapangan ekologi hewan bagi mahasiswa doktoral di Québec atau BC.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6FC9AF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Riset Doktoral di Québec atau British Columbia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3D1151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Pertengahan April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722479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14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72E80505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FD170A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112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0DAF75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BRASA Brazil Initiation Scholarship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B50253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Brasil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S1 / S2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CB1846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1324B4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17F8CA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542FD8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604828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6112DA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C10E54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Hibah perjalanan senilai US$1.500 untuk melakukan eksplorasi riset lapangan awal atau studi intensif bahasa Portugis di Brasil.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F39135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Proposal Riset &amp; Mentor Akademik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BA7A0B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Awal Februari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8CD314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15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33DC9C83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A1592D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113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8AE3B7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Banting Postdoctoral Fellowships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F2BE80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Kanada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Postdoc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271E77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6C937D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06FFFC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3B3885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982944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17F286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63D011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Gaji/tunjangan riset sebesar CAD $70.000 per tahun selama 2 tahun tanpa potongan pajak untuk peneliti pascadoktoral di Kanada.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D6049E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Institusi Tuan Rumah &amp; Endorsement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2007F6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Akhir September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8258E9A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16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6AD16ADC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16D1D0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114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1FEEA9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British Academy Newton Mobility Grants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B7B397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UK, Meksiko, Brasil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Postdoc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157649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0B9D14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39EC9C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DB0364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C1F313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3AFC25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8BFD97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Hibah mobilitas hingga £10.000/tahun untuk menutupi biaya perjalanan internasional, per diem biaya hidup, dan kolaborasi riset bilateral.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305FA3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Kemitraan Peneliti UK &amp; Peneliti Mitra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75C662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Maret &amp; September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EC8722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17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22A3BBA7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EFD687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115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A9C8DE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CICOPS Fellowships (Univ. of Pavia)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2FC51C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Italia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Peneliti / Postdoc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4D8F82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2B411D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11CFE4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053EB3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E72AB3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02032C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E49D50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Akomodasi gratis di University of Pavia College, uang saku mingguan €150, tiket penerbangan PP internasional, dan asuransi kesehatan.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17EB00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Undangan Resmi (Invitation Letter) Profesor Pavia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434F79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Akhir Mei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F0BCC2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18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5E1A3FDA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E62B41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116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BA36F3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Hong Kong PhD Fellowship Scheme (HKPFS)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7EF0FF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Hong Kong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S3 (PhD)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9442EED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7C91CC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961E09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AF2336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8AB174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6A94B0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7B0EB3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Uang saku bulanan HK$27.600 (HK$331.200 per tahun), tunjangan riset tahunan HK$13.800 hingga 3 tahun, disertai pembebasan SPP oleh kampus.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93B9CD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Apply ke Universitas Mitra Hong Kong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EFD402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1 Desember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4939DD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19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5B33ADBE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01081D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117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450C67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IDRC Research Awards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9DA2B5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Kanada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S2 / 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1BD118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D5643F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17AC92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E83B64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DF3DAB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F19948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3643C9D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Mendapat gaji staf peneliti magang di kantor IDRC Ottawa (sekitar CAD $42k–$48k/thn), tiket perjalanan, dan dana operasional riset lapangan.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7761BC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Terdaftar S2/S3 dari Negara Berkembang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914FC8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Pertengahan Mei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528D9A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20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3389883B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89D417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118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3E469B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JSPS Postdoctoral Fellowship Program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CB846E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Jepang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Postdoc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484F96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C60334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19B8B8C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7455D83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B215AE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9A95AE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111745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Uang saku bulanan 362.000 Yen/bulan, tunjangan kedatangan 200.000 Yen, tiket pesawat PP internasional, asuransi, dan hibah penelitian Grants-in-Aid.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5A7E87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Kesediaan Lab &amp; Host Researcher di Jepang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58E216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April – Mei &amp; September – Oktober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8A4562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21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12D4ACA8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E3C218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119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3DE95E1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KFAS International Scholar Exchange Fellowship (ISEF)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D2892CF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Korea Selatan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Postdoc / Dosen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894E04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26CA56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D13828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082F112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A6727B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26A7737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96C182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Gaji riset bulanan 3.000.000 KRW, hibah kedatangan 1.000.000 KRW, tiket pesawat PP internasional, asuransi kesehatan, insentif publikasi hingga $2.000.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2E7593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Gelar Doktor &amp; Afiliasi Kampus Asal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056D460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Akhir Februari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E1E133B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22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284C106E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3F0640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8392BF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Pierre Elliott Trudeau Foundation Doctoral Scholarships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4588604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Kanada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S3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319EE6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4DC43B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11F3400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51AC064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E536E6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1BE65F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05A8FB2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Uang saku tunjangan hidup hingga CAD $40.000 per tahun, ditambah tunjangan mobilitas dan penelitian lapangan sebesar CAD $20.000 per tahun.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D4766C5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Diterima/Terdaftar PhD di Univ Kanada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73E7BD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Awal Desember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322C77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23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09714121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91F15C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892D6D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Rainforest Alliance Kleinhans Fellowships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4480F3C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Meksiko &amp; Amerika Tengah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S3 / Postdoc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B7D153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8A39D18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7CE91C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ABCA83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28DFCAE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C2369C5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59D53C7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Pendanaan penelitian sebesar US$20.000 per tahun selama 2 tahun (total $40.000) untuk riset pengelolaan hutan kemasyarakatan di wilayah tropis.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FA3CF63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Gelar Magister &amp; Proposal Hutan Tropis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A57D77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Akhir Februari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6F2BE0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24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  <w:tr w:rsidR="00000000" w14:paraId="42924FC5" w14:textId="77777777">
        <w:trPr>
          <w:cantSplit/>
        </w:trPr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58DC4B01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Strong"/>
                <w:rFonts w:ascii="Segoe UI" w:eastAsia="Times New Roman" w:hAnsi="Segoe UI" w:cs="Segoe UI"/>
                <w:color w:val="111827"/>
                <w:sz w:val="16"/>
                <w:szCs w:val="16"/>
              </w:rPr>
              <w:t>122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16365229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6"/>
                <w:szCs w:val="16"/>
              </w:rPr>
              <w:t>Vanier Canada Graduate Scholarships (Vanier CGS)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3CFABED8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t>Kanada</w:t>
            </w:r>
            <w:r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  <w:br/>
            </w:r>
            <w:r>
              <w:rPr>
                <w:rFonts w:ascii="Segoe UI" w:eastAsia="Times New Roman" w:hAnsi="Segoe UI" w:cs="Segoe UI"/>
                <w:color w:val="64748B"/>
                <w:sz w:val="15"/>
                <w:szCs w:val="15"/>
              </w:rPr>
              <w:t>S3 (PhD)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A783709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0E45AE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380AC96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A69A76B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4248A52A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no1"/>
                <w:rFonts w:ascii="Segoe UI Symbol" w:eastAsia="Times New Roman" w:hAnsi="Segoe UI Symbol" w:cs="Segoe UI Symbol"/>
                <w:sz w:val="16"/>
                <w:szCs w:val="16"/>
              </w:rPr>
              <w:t>✖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77F5084F" w14:textId="77777777" w:rsidR="006C1F6A" w:rsidRDefault="006C1F6A">
            <w:pPr>
              <w:spacing w:after="240"/>
              <w:jc w:val="center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check-yes1"/>
                <w:rFonts w:ascii="Segoe UI Symbol" w:eastAsia="Times New Roman" w:hAnsi="Segoe UI Symbol" w:cs="Segoe UI Symbol"/>
              </w:rPr>
              <w:t>✔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0E4CA68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color w:val="111827"/>
                <w:sz w:val="15"/>
                <w:szCs w:val="15"/>
              </w:rPr>
              <w:t>Tunjangan riset sebesar CAD $50.000 per tahun selama 3 tahun masa studi doktoral untuk kandidat PhD berprestasi tinggi di universitas Kanada.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D9E3FC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r>
              <w:rPr>
                <w:rStyle w:val="badge-loa1"/>
                <w:rFonts w:ascii="Segoe UI" w:eastAsia="Times New Roman" w:hAnsi="Segoe UI" w:cs="Segoe UI"/>
                <w:color w:val="111827"/>
              </w:rPr>
              <w:t>Wajib Nominasi Resmi dari Universitas di Kanada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2B014C86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11827"/>
                <w:sz w:val="15"/>
                <w:szCs w:val="15"/>
              </w:rPr>
              <w:t>Akhir Oktober – Awal November</w:t>
            </w:r>
          </w:p>
        </w:tc>
        <w:tc>
          <w:tcPr>
            <w:tcW w:w="0" w:type="auto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14:paraId="6BE16FFE" w14:textId="77777777" w:rsidR="006C1F6A" w:rsidRDefault="006C1F6A">
            <w:pPr>
              <w:spacing w:after="240"/>
              <w:rPr>
                <w:rFonts w:ascii="Segoe UI" w:eastAsia="Times New Roman" w:hAnsi="Segoe UI" w:cs="Segoe UI"/>
                <w:color w:val="111827"/>
                <w:sz w:val="16"/>
                <w:szCs w:val="16"/>
              </w:rPr>
            </w:pPr>
            <w:hyperlink r:id="rId125" w:tgtFrame="_blank" w:history="1">
              <w:r>
                <w:rPr>
                  <w:rStyle w:val="Hyperlink"/>
                  <w:rFonts w:ascii="Segoe UI" w:eastAsia="Times New Roman" w:hAnsi="Segoe UI" w:cs="Segoe UI"/>
                  <w:sz w:val="16"/>
                  <w:szCs w:val="16"/>
                </w:rPr>
                <w:t xml:space="preserve">Laman Resmi </w:t>
              </w:r>
              <w:r>
                <w:rPr>
                  <w:rStyle w:val="Hyperlink"/>
                  <w:rFonts w:ascii="Cambria Math" w:eastAsia="Times New Roman" w:hAnsi="Cambria Math" w:cs="Cambria Math"/>
                  <w:sz w:val="16"/>
                  <w:szCs w:val="16"/>
                </w:rPr>
                <w:t>↗</w:t>
              </w:r>
            </w:hyperlink>
          </w:p>
        </w:tc>
      </w:tr>
    </w:tbl>
    <w:p w14:paraId="020B1302" w14:textId="77777777" w:rsidR="006C1F6A" w:rsidRDefault="006C1F6A">
      <w:pPr>
        <w:rPr>
          <w:rFonts w:eastAsia="Times New Roman"/>
        </w:rPr>
      </w:pPr>
    </w:p>
    <w:sectPr w:rsidR="006C1F6A" w:rsidSect="006F740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400"/>
    <w:rsid w:val="006C1F6A"/>
    <w:rsid w:val="006F7400"/>
    <w:rsid w:val="0090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0E83E4"/>
  <w15:chartTrackingRefBased/>
  <w15:docId w15:val="{742595B7-FCFA-4AA4-BE9E-1B50B0113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after="60"/>
      <w:outlineLvl w:val="0"/>
    </w:pPr>
    <w:rPr>
      <w:b/>
      <w:bCs/>
      <w:caps/>
      <w:color w:val="1E3A8A"/>
      <w:kern w:val="36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b/>
      <w:bCs/>
      <w:color w:val="1D4ED8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b/>
      <w:bCs/>
      <w:color w:val="1D4ED8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cover-header">
    <w:name w:val="cover-header"/>
    <w:basedOn w:val="Normal"/>
    <w:pPr>
      <w:pBdr>
        <w:bottom w:val="single" w:sz="18" w:space="9" w:color="1E40AF"/>
      </w:pBdr>
      <w:spacing w:before="100" w:beforeAutospacing="1" w:after="240"/>
    </w:pPr>
  </w:style>
  <w:style w:type="paragraph" w:customStyle="1" w:styleId="subtitle">
    <w:name w:val="subtitle"/>
    <w:basedOn w:val="Normal"/>
    <w:pPr>
      <w:spacing w:after="120"/>
    </w:pPr>
    <w:rPr>
      <w:color w:val="4B5563"/>
      <w:sz w:val="19"/>
      <w:szCs w:val="19"/>
    </w:rPr>
  </w:style>
  <w:style w:type="paragraph" w:customStyle="1" w:styleId="meta-box">
    <w:name w:val="meta-box"/>
    <w:basedOn w:val="Normal"/>
    <w:pPr>
      <w:pBdr>
        <w:top w:val="single" w:sz="8" w:space="5" w:color="BBF7D0"/>
        <w:left w:val="single" w:sz="8" w:space="8" w:color="BBF7D0"/>
        <w:bottom w:val="single" w:sz="8" w:space="5" w:color="BBF7D0"/>
        <w:right w:val="single" w:sz="8" w:space="8" w:color="BBF7D0"/>
      </w:pBdr>
      <w:shd w:val="clear" w:color="auto" w:fill="F0FDF4"/>
      <w:spacing w:before="100" w:beforeAutospacing="1" w:after="120"/>
    </w:pPr>
    <w:rPr>
      <w:color w:val="166534"/>
      <w:sz w:val="16"/>
      <w:szCs w:val="16"/>
    </w:rPr>
  </w:style>
  <w:style w:type="paragraph" w:customStyle="1" w:styleId="section-title">
    <w:name w:val="section-title"/>
    <w:basedOn w:val="Normal"/>
    <w:pPr>
      <w:pBdr>
        <w:bottom w:val="single" w:sz="12" w:space="3" w:color="CBD5E1"/>
      </w:pBdr>
      <w:spacing w:before="360" w:after="180"/>
    </w:pPr>
    <w:rPr>
      <w:b/>
      <w:bCs/>
      <w:color w:val="1E3A8A"/>
    </w:rPr>
  </w:style>
  <w:style w:type="paragraph" w:customStyle="1" w:styleId="tier-header">
    <w:name w:val="tier-header"/>
    <w:basedOn w:val="Normal"/>
    <w:pPr>
      <w:keepNext/>
      <w:shd w:val="clear" w:color="auto" w:fill="1E3A8A"/>
      <w:spacing w:before="270" w:after="90"/>
    </w:pPr>
    <w:rPr>
      <w:b/>
      <w:bCs/>
      <w:color w:val="FFFFFF"/>
      <w:sz w:val="20"/>
      <w:szCs w:val="20"/>
    </w:rPr>
  </w:style>
  <w:style w:type="paragraph" w:customStyle="1" w:styleId="tier-desc">
    <w:name w:val="tier-desc"/>
    <w:basedOn w:val="Normal"/>
    <w:pPr>
      <w:spacing w:before="100" w:beforeAutospacing="1" w:after="120"/>
    </w:pPr>
    <w:rPr>
      <w:i/>
      <w:iCs/>
      <w:color w:val="4B5563"/>
      <w:sz w:val="16"/>
      <w:szCs w:val="16"/>
    </w:rPr>
  </w:style>
  <w:style w:type="paragraph" w:customStyle="1" w:styleId="c-center">
    <w:name w:val="c-center"/>
    <w:basedOn w:val="Normal"/>
    <w:pPr>
      <w:spacing w:before="100" w:beforeAutospacing="1" w:after="100" w:afterAutospacing="1"/>
      <w:jc w:val="center"/>
    </w:pPr>
  </w:style>
  <w:style w:type="paragraph" w:customStyle="1" w:styleId="check-yes">
    <w:name w:val="check-yes"/>
    <w:basedOn w:val="Normal"/>
    <w:pPr>
      <w:spacing w:before="100" w:beforeAutospacing="1" w:after="100" w:afterAutospacing="1"/>
    </w:pPr>
    <w:rPr>
      <w:b/>
      <w:bCs/>
      <w:color w:val="15803D"/>
      <w:sz w:val="18"/>
      <w:szCs w:val="18"/>
    </w:rPr>
  </w:style>
  <w:style w:type="paragraph" w:customStyle="1" w:styleId="check-part">
    <w:name w:val="check-part"/>
    <w:basedOn w:val="Normal"/>
    <w:pPr>
      <w:spacing w:before="100" w:beforeAutospacing="1" w:after="100" w:afterAutospacing="1"/>
    </w:pPr>
    <w:rPr>
      <w:b/>
      <w:bCs/>
      <w:color w:val="B45309"/>
      <w:sz w:val="18"/>
      <w:szCs w:val="18"/>
    </w:rPr>
  </w:style>
  <w:style w:type="paragraph" w:customStyle="1" w:styleId="check-no">
    <w:name w:val="check-no"/>
    <w:basedOn w:val="Normal"/>
    <w:pPr>
      <w:spacing w:before="100" w:beforeAutospacing="1" w:after="100" w:afterAutospacing="1"/>
    </w:pPr>
    <w:rPr>
      <w:color w:val="CBD5E1"/>
    </w:rPr>
  </w:style>
  <w:style w:type="paragraph" w:customStyle="1" w:styleId="badge-loa">
    <w:name w:val="badge-loa"/>
    <w:basedOn w:val="Normal"/>
    <w:pPr>
      <w:spacing w:before="100" w:beforeAutospacing="1" w:after="100" w:afterAutospacing="1"/>
    </w:pPr>
    <w:rPr>
      <w:b/>
      <w:bCs/>
      <w:sz w:val="14"/>
      <w:szCs w:val="14"/>
    </w:rPr>
  </w:style>
  <w:style w:type="paragraph" w:customStyle="1" w:styleId="loa-free">
    <w:name w:val="loa-free"/>
    <w:basedOn w:val="Normal"/>
    <w:pPr>
      <w:shd w:val="clear" w:color="auto" w:fill="DCFCE7"/>
      <w:spacing w:before="100" w:beforeAutospacing="1" w:after="100" w:afterAutospacing="1"/>
    </w:pPr>
    <w:rPr>
      <w:color w:val="166534"/>
    </w:rPr>
  </w:style>
  <w:style w:type="paragraph" w:customStyle="1" w:styleId="loa-req">
    <w:name w:val="loa-req"/>
    <w:basedOn w:val="Normal"/>
    <w:pPr>
      <w:shd w:val="clear" w:color="auto" w:fill="FEE2E2"/>
      <w:spacing w:before="100" w:beforeAutospacing="1" w:after="100" w:afterAutospacing="1"/>
    </w:pPr>
    <w:rPr>
      <w:color w:val="991B1B"/>
    </w:rPr>
  </w:style>
  <w:style w:type="paragraph" w:customStyle="1" w:styleId="loa-integ">
    <w:name w:val="loa-integ"/>
    <w:basedOn w:val="Normal"/>
    <w:pPr>
      <w:shd w:val="clear" w:color="auto" w:fill="E0F2FE"/>
      <w:spacing w:before="100" w:beforeAutospacing="1" w:after="100" w:afterAutospacing="1"/>
    </w:pPr>
    <w:rPr>
      <w:color w:val="075985"/>
    </w:rPr>
  </w:style>
  <w:style w:type="paragraph" w:customStyle="1" w:styleId="surplus-high">
    <w:name w:val="surplus-high"/>
    <w:basedOn w:val="Normal"/>
    <w:pPr>
      <w:spacing w:before="100" w:beforeAutospacing="1" w:after="100" w:afterAutospacing="1"/>
    </w:pPr>
    <w:rPr>
      <w:b/>
      <w:bCs/>
      <w:color w:val="15803D"/>
    </w:rPr>
  </w:style>
  <w:style w:type="paragraph" w:customStyle="1" w:styleId="badge-comfort">
    <w:name w:val="badge-comfort"/>
    <w:basedOn w:val="Normal"/>
    <w:pPr>
      <w:spacing w:before="100" w:beforeAutospacing="1" w:after="100" w:afterAutospacing="1"/>
    </w:pPr>
    <w:rPr>
      <w:b/>
      <w:bCs/>
      <w:sz w:val="15"/>
      <w:szCs w:val="15"/>
    </w:rPr>
  </w:style>
  <w:style w:type="paragraph" w:customStyle="1" w:styleId="badge-tier-1">
    <w:name w:val="badge-tier-1"/>
    <w:basedOn w:val="Normal"/>
    <w:pPr>
      <w:shd w:val="clear" w:color="auto" w:fill="DCFCE7"/>
      <w:spacing w:before="100" w:beforeAutospacing="1" w:after="100" w:afterAutospacing="1"/>
    </w:pPr>
    <w:rPr>
      <w:color w:val="166534"/>
    </w:rPr>
  </w:style>
  <w:style w:type="paragraph" w:customStyle="1" w:styleId="badge-tier-2">
    <w:name w:val="badge-tier-2"/>
    <w:basedOn w:val="Normal"/>
    <w:pPr>
      <w:shd w:val="clear" w:color="auto" w:fill="E0F2FE"/>
      <w:spacing w:before="100" w:beforeAutospacing="1" w:after="100" w:afterAutospacing="1"/>
    </w:pPr>
    <w:rPr>
      <w:color w:val="075985"/>
    </w:rPr>
  </w:style>
  <w:style w:type="paragraph" w:customStyle="1" w:styleId="badge-tier-3">
    <w:name w:val="badge-tier-3"/>
    <w:basedOn w:val="Normal"/>
    <w:pPr>
      <w:shd w:val="clear" w:color="auto" w:fill="FEF3C7"/>
      <w:spacing w:before="100" w:beforeAutospacing="1" w:after="100" w:afterAutospacing="1"/>
    </w:pPr>
    <w:rPr>
      <w:color w:val="92400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customStyle="1" w:styleId="badge-comfort1">
    <w:name w:val="badge-comfort1"/>
    <w:basedOn w:val="DefaultParagraphFont"/>
    <w:rPr>
      <w:b/>
      <w:bCs/>
      <w:sz w:val="15"/>
      <w:szCs w:val="15"/>
    </w:rPr>
  </w:style>
  <w:style w:type="character" w:customStyle="1" w:styleId="check-yes1">
    <w:name w:val="check-yes1"/>
    <w:basedOn w:val="DefaultParagraphFont"/>
    <w:rPr>
      <w:b/>
      <w:bCs/>
      <w:color w:val="15803D"/>
      <w:sz w:val="18"/>
      <w:szCs w:val="18"/>
    </w:rPr>
  </w:style>
  <w:style w:type="character" w:customStyle="1" w:styleId="badge-loa1">
    <w:name w:val="badge-loa1"/>
    <w:basedOn w:val="DefaultParagraphFont"/>
    <w:rPr>
      <w:b/>
      <w:bCs/>
      <w:sz w:val="14"/>
      <w:szCs w:val="14"/>
    </w:rPr>
  </w:style>
  <w:style w:type="character" w:customStyle="1" w:styleId="check-no1">
    <w:name w:val="check-no1"/>
    <w:basedOn w:val="DefaultParagraphFont"/>
    <w:rPr>
      <w:color w:val="CBD5E1"/>
    </w:rPr>
  </w:style>
  <w:style w:type="character" w:customStyle="1" w:styleId="check-part1">
    <w:name w:val="check-part1"/>
    <w:basedOn w:val="DefaultParagraphFont"/>
    <w:rPr>
      <w:b/>
      <w:bCs/>
      <w:color w:val="B45309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2520">
      <w:marLeft w:val="0"/>
      <w:marRight w:val="0"/>
      <w:marTop w:val="27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1721">
      <w:marLeft w:val="0"/>
      <w:marRight w:val="0"/>
      <w:marTop w:val="360"/>
      <w:marBottom w:val="180"/>
      <w:divBdr>
        <w:top w:val="none" w:sz="0" w:space="0" w:color="auto"/>
        <w:left w:val="none" w:sz="0" w:space="0" w:color="auto"/>
        <w:bottom w:val="single" w:sz="12" w:space="3" w:color="CBD5E1"/>
        <w:right w:val="none" w:sz="0" w:space="0" w:color="auto"/>
      </w:divBdr>
    </w:div>
    <w:div w:id="96953160">
      <w:marLeft w:val="0"/>
      <w:marRight w:val="0"/>
      <w:marTop w:val="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911">
      <w:marLeft w:val="0"/>
      <w:marRight w:val="0"/>
      <w:marTop w:val="27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4528">
      <w:marLeft w:val="0"/>
      <w:marRight w:val="0"/>
      <w:marTop w:val="27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79337">
      <w:marLeft w:val="0"/>
      <w:marRight w:val="0"/>
      <w:marTop w:val="0"/>
      <w:marBottom w:val="240"/>
      <w:divBdr>
        <w:top w:val="none" w:sz="0" w:space="0" w:color="auto"/>
        <w:left w:val="none" w:sz="0" w:space="0" w:color="auto"/>
        <w:bottom w:val="single" w:sz="18" w:space="9" w:color="1E40AF"/>
        <w:right w:val="none" w:sz="0" w:space="0" w:color="auto"/>
      </w:divBdr>
      <w:divsChild>
        <w:div w:id="16428082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49424">
          <w:marLeft w:val="0"/>
          <w:marRight w:val="0"/>
          <w:marTop w:val="0"/>
          <w:marBottom w:val="120"/>
          <w:divBdr>
            <w:top w:val="single" w:sz="8" w:space="5" w:color="BBF7D0"/>
            <w:left w:val="single" w:sz="8" w:space="8" w:color="BBF7D0"/>
            <w:bottom w:val="single" w:sz="8" w:space="5" w:color="BBF7D0"/>
            <w:right w:val="single" w:sz="8" w:space="8" w:color="BBF7D0"/>
          </w:divBdr>
        </w:div>
      </w:divsChild>
    </w:div>
    <w:div w:id="975722287">
      <w:marLeft w:val="0"/>
      <w:marRight w:val="0"/>
      <w:marTop w:val="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704">
      <w:marLeft w:val="0"/>
      <w:marRight w:val="0"/>
      <w:marTop w:val="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178">
      <w:marLeft w:val="0"/>
      <w:marRight w:val="0"/>
      <w:marTop w:val="27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0272">
      <w:marLeft w:val="0"/>
      <w:marRight w:val="0"/>
      <w:marTop w:val="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0555">
      <w:marLeft w:val="0"/>
      <w:marRight w:val="0"/>
      <w:marTop w:val="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00037">
      <w:marLeft w:val="0"/>
      <w:marRight w:val="0"/>
      <w:marTop w:val="27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7239">
      <w:marLeft w:val="0"/>
      <w:marRight w:val="0"/>
      <w:marTop w:val="360"/>
      <w:marBottom w:val="180"/>
      <w:divBdr>
        <w:top w:val="none" w:sz="0" w:space="0" w:color="auto"/>
        <w:left w:val="none" w:sz="0" w:space="0" w:color="auto"/>
        <w:bottom w:val="single" w:sz="12" w:space="3" w:color="CBD5E1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knight-hennessy.stanford.edu" TargetMode="External"/><Relationship Id="rId117" Type="http://schemas.openxmlformats.org/officeDocument/2006/relationships/hyperlink" Target="https://www.thebritishacademy.ac.uk" TargetMode="External"/><Relationship Id="rId21" Type="http://schemas.openxmlformats.org/officeDocument/2006/relationships/hyperlink" Target="http://a2ascholarships.iccr.gov.in" TargetMode="External"/><Relationship Id="rId42" Type="http://schemas.openxmlformats.org/officeDocument/2006/relationships/hyperlink" Target="https://www.ku.ac.ae" TargetMode="External"/><Relationship Id="rId47" Type="http://schemas.openxmlformats.org/officeDocument/2006/relationships/hyperlink" Target="https://www.uaeu.ac.ae" TargetMode="External"/><Relationship Id="rId63" Type="http://schemas.openxmlformats.org/officeDocument/2006/relationships/hyperlink" Target="https://hea.ie/policy/internationalisation/goi-ies/" TargetMode="External"/><Relationship Id="rId68" Type="http://schemas.openxmlformats.org/officeDocument/2006/relationships/hyperlink" Target="https://postgrad.kfupm.edu.sa" TargetMode="External"/><Relationship Id="rId84" Type="http://schemas.openxmlformats.org/officeDocument/2006/relationships/hyperlink" Target="https://www.sydney.edu.au/scholarships/e/university-sydney-international-scholarship.html" TargetMode="External"/><Relationship Id="rId89" Type="http://schemas.openxmlformats.org/officeDocument/2006/relationships/hyperlink" Target="https://www.keio.ac.jp/en" TargetMode="External"/><Relationship Id="rId112" Type="http://schemas.openxmlformats.org/officeDocument/2006/relationships/hyperlink" Target="https://www.tortugabackpacks.com" TargetMode="External"/><Relationship Id="rId16" Type="http://schemas.openxmlformats.org/officeDocument/2006/relationships/hyperlink" Target="https://www.aminef.or.id" TargetMode="External"/><Relationship Id="rId107" Type="http://schemas.openxmlformats.org/officeDocument/2006/relationships/hyperlink" Target="https://www.omio.com" TargetMode="External"/><Relationship Id="rId11" Type="http://schemas.openxmlformats.org/officeDocument/2006/relationships/hyperlink" Target="http://www.mfa.gov.bn/Pages/bdgs/bdgs2024.aspx" TargetMode="External"/><Relationship Id="rId32" Type="http://schemas.openxmlformats.org/officeDocument/2006/relationships/hyperlink" Target="https://sbw.berlin/en/sbw-berlin-scholarship/" TargetMode="External"/><Relationship Id="rId37" Type="http://schemas.openxmlformats.org/officeDocument/2006/relationships/hyperlink" Target="https://www.westminster.ac.uk/study/fees-and-funding/scholarships" TargetMode="External"/><Relationship Id="rId53" Type="http://schemas.openxmlformats.org/officeDocument/2006/relationships/hyperlink" Target="https://twas.org/opportunity/twas-cas-are-fellowship-programme" TargetMode="External"/><Relationship Id="rId58" Type="http://schemas.openxmlformats.org/officeDocument/2006/relationships/hyperlink" Target="https://ethz.ch/students/en/studies/financial/scholarships/excellencescholarship.html" TargetMode="External"/><Relationship Id="rId74" Type="http://schemas.openxmlformats.org/officeDocument/2006/relationships/hyperlink" Target="https://www.ntu.edu.sg/admissions/undergraduate/scholarships" TargetMode="External"/><Relationship Id="rId79" Type="http://schemas.openxmlformats.org/officeDocument/2006/relationships/hyperlink" Target="https://www.roc-taiwan.org/id_id/post/5574.html" TargetMode="External"/><Relationship Id="rId102" Type="http://schemas.openxmlformats.org/officeDocument/2006/relationships/hyperlink" Target="https://www.clarku.edu/offices/financial-aid/scholarships" TargetMode="External"/><Relationship Id="rId123" Type="http://schemas.openxmlformats.org/officeDocument/2006/relationships/hyperlink" Target="https://www.trudeaufoundation.ca" TargetMode="External"/><Relationship Id="rId5" Type="http://schemas.openxmlformats.org/officeDocument/2006/relationships/hyperlink" Target="https://www.ares-ac.be/en/cooperation-au-developpement/bourses" TargetMode="External"/><Relationship Id="rId90" Type="http://schemas.openxmlformats.org/officeDocument/2006/relationships/hyperlink" Target="https://www.universiteitleiden.nl/en/scholarships/sea/leiden-university-excellence-scholarship-lexs" TargetMode="External"/><Relationship Id="rId95" Type="http://schemas.openxmlformats.org/officeDocument/2006/relationships/hyperlink" Target="https://vu.nl/en/programmes/more-about/vu-fellowship-programme-vufp" TargetMode="External"/><Relationship Id="rId22" Type="http://schemas.openxmlformats.org/officeDocument/2006/relationships/hyperlink" Target="https://www.inpex-s.com" TargetMode="External"/><Relationship Id="rId27" Type="http://schemas.openxmlformats.org/officeDocument/2006/relationships/hyperlink" Target="https://www.scholarships.govt.nz" TargetMode="External"/><Relationship Id="rId43" Type="http://schemas.openxmlformats.org/officeDocument/2006/relationships/hyperlink" Target="https://dsa-scholarships.kau.edu.sa" TargetMode="External"/><Relationship Id="rId48" Type="http://schemas.openxmlformats.org/officeDocument/2006/relationships/hyperlink" Target="https://www.squ.edu.om" TargetMode="External"/><Relationship Id="rId64" Type="http://schemas.openxmlformats.org/officeDocument/2006/relationships/hyperlink" Target="https://www.boell.de/en/scholarships" TargetMode="External"/><Relationship Id="rId69" Type="http://schemas.openxmlformats.org/officeDocument/2006/relationships/hyperlink" Target="https://www.kas.de/en/web/begabtenfoerderung-und-kultur/sur-place-und-auslaenderfoerderung" TargetMode="External"/><Relationship Id="rId113" Type="http://schemas.openxmlformats.org/officeDocument/2006/relationships/hyperlink" Target="https://www.unibo.it/en/study/study-grants-and-subsidies" TargetMode="External"/><Relationship Id="rId118" Type="http://schemas.openxmlformats.org/officeDocument/2006/relationships/hyperlink" Target="https://cicops.unipv.it" TargetMode="External"/><Relationship Id="rId80" Type="http://schemas.openxmlformats.org/officeDocument/2006/relationships/hyperlink" Target="https://stipendiumhungaricum.hu" TargetMode="External"/><Relationship Id="rId85" Type="http://schemas.openxmlformats.org/officeDocument/2006/relationships/hyperlink" Target="https://www.american.edu/admissions/international/egls.cfm" TargetMode="External"/><Relationship Id="rId12" Type="http://schemas.openxmlformats.org/officeDocument/2006/relationships/hyperlink" Target="https://www.daad.de/en/information-services-for-higher-education-institutions/further-programmes-and-services/epos/" TargetMode="External"/><Relationship Id="rId17" Type="http://schemas.openxmlformats.org/officeDocument/2006/relationships/hyperlink" Target="https://www.gatescambridge.org" TargetMode="External"/><Relationship Id="rId33" Type="http://schemas.openxmlformats.org/officeDocument/2006/relationships/hyperlink" Target="https://www.schwarzmanscholars.org" TargetMode="External"/><Relationship Id="rId38" Type="http://schemas.openxmlformats.org/officeDocument/2006/relationships/hyperlink" Target="https://www.vliruos.be" TargetMode="External"/><Relationship Id="rId59" Type="http://schemas.openxmlformats.org/officeDocument/2006/relationships/hyperlink" Target="https://www.campusfrance.org/en/the-eiffel-scholarship-program-of-excellence" TargetMode="External"/><Relationship Id="rId103" Type="http://schemas.openxmlformats.org/officeDocument/2006/relationships/hyperlink" Target="https://www.sciencespo.fr/students/en/fees-funding/financial-aid/emile-boutmy-scholarship.html" TargetMode="External"/><Relationship Id="rId108" Type="http://schemas.openxmlformats.org/officeDocument/2006/relationships/hyperlink" Target="https://www.studyinnl.org" TargetMode="External"/><Relationship Id="rId124" Type="http://schemas.openxmlformats.org/officeDocument/2006/relationships/hyperlink" Target="https://www.rainforest-alliance.org" TargetMode="External"/><Relationship Id="rId54" Type="http://schemas.openxmlformats.org/officeDocument/2006/relationships/hyperlink" Target="https://www.campuschina.org" TargetMode="External"/><Relationship Id="rId70" Type="http://schemas.openxmlformats.org/officeDocument/2006/relationships/hyperlink" Target="https://nusgs.nus.edu.sg" TargetMode="External"/><Relationship Id="rId75" Type="http://schemas.openxmlformats.org/officeDocument/2006/relationships/hyperlink" Target="https://en.snu.ac.kr/admission" TargetMode="External"/><Relationship Id="rId91" Type="http://schemas.openxmlformats.org/officeDocument/2006/relationships/hyperlink" Target="https://www.ru.nl/en/education/scholarships/radboud-scholarship-programme" TargetMode="External"/><Relationship Id="rId96" Type="http://schemas.openxmlformats.org/officeDocument/2006/relationships/hyperlink" Target="https://www.wesleyan.edu/admission/freeman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ajinomoto.co.id/id/beasiswa" TargetMode="External"/><Relationship Id="rId23" Type="http://schemas.openxmlformats.org/officeDocument/2006/relationships/hyperlink" Target="https://www.studyinjapan.go.jp/en/planning/scholarships/mext-scholarships/" TargetMode="External"/><Relationship Id="rId28" Type="http://schemas.openxmlformats.org/officeDocument/2006/relationships/hyperlink" Target="https://www.gob.mx/amexcid/acciones-y-programas/becas-para-extranjeros-29785" TargetMode="External"/><Relationship Id="rId49" Type="http://schemas.openxmlformats.org/officeDocument/2006/relationships/hyperlink" Target="https://studyinsaudi.moe.gov.sa" TargetMode="External"/><Relationship Id="rId114" Type="http://schemas.openxmlformats.org/officeDocument/2006/relationships/hyperlink" Target="https://www.fonds-anne-vallee.net" TargetMode="External"/><Relationship Id="rId119" Type="http://schemas.openxmlformats.org/officeDocument/2006/relationships/hyperlink" Target="https://cerg1.ugc.edu.hk/hkpfs/index.html" TargetMode="External"/><Relationship Id="rId44" Type="http://schemas.openxmlformats.org/officeDocument/2006/relationships/hyperlink" Target="https://dgs.ksu.edu.sa" TargetMode="External"/><Relationship Id="rId60" Type="http://schemas.openxmlformats.org/officeDocument/2006/relationships/hyperlink" Target="https://www.flinders.edu.au/scholarships-system/index-fellowships.cfm?id=25" TargetMode="External"/><Relationship Id="rId65" Type="http://schemas.openxmlformats.org/officeDocument/2006/relationships/hyperlink" Target="https://postgradinitaly.esteri.it/postgradinitaly/en/iyt-project" TargetMode="External"/><Relationship Id="rId81" Type="http://schemas.openxmlformats.org/officeDocument/2006/relationships/hyperlink" Target="https://www.posgrado.unam.mx" TargetMode="External"/><Relationship Id="rId86" Type="http://schemas.openxmlformats.org/officeDocument/2006/relationships/hyperlink" Target="https://bse.eu/admissions/financial-aid" TargetMode="External"/><Relationship Id="rId13" Type="http://schemas.openxmlformats.org/officeDocument/2006/relationships/hyperlink" Target="https://www.dohainstitute.edu.qa/EN/Admissions/Pages/Scholarships.aspx" TargetMode="External"/><Relationship Id="rId18" Type="http://schemas.openxmlformats.org/officeDocument/2006/relationships/hyperlink" Target="https://www.studyinkorea.go.kr" TargetMode="External"/><Relationship Id="rId39" Type="http://schemas.openxmlformats.org/officeDocument/2006/relationships/hyperlink" Target="https://www.ox.ac.uk/admissions/graduate/fees-and-funding/fees-funding-and-scholarship-search/weidenfeld-hoffmann-scholarships-and-leadership-programme" TargetMode="External"/><Relationship Id="rId109" Type="http://schemas.openxmlformats.org/officeDocument/2006/relationships/hyperlink" Target="https://preply.com" TargetMode="External"/><Relationship Id="rId34" Type="http://schemas.openxmlformats.org/officeDocument/2006/relationships/hyperlink" Target="https://si.se/en/apply/scholarships/swedish-institute-scholarships-for-global-professionals/" TargetMode="External"/><Relationship Id="rId50" Type="http://schemas.openxmlformats.org/officeDocument/2006/relationships/hyperlink" Target="https://www.adelaide.edu.au/graduatecentre/scholarships" TargetMode="External"/><Relationship Id="rId55" Type="http://schemas.openxmlformats.org/officeDocument/2006/relationships/hyperlink" Target="https://academic.chula.ac.th/scholarship" TargetMode="External"/><Relationship Id="rId76" Type="http://schemas.openxmlformats.org/officeDocument/2006/relationships/hyperlink" Target="https://www.a-star.edu.sg/Scholarships/for-graduate-studies/singapore-international-graduate-award-singa" TargetMode="External"/><Relationship Id="rId97" Type="http://schemas.openxmlformats.org/officeDocument/2006/relationships/hyperlink" Target="https://www.acu.edu.au/study-at-acu/fees-and-scholarships/scholarships" TargetMode="External"/><Relationship Id="rId104" Type="http://schemas.openxmlformats.org/officeDocument/2006/relationships/hyperlink" Target="https://www.studyinnl.org/finances/nl-scholarship" TargetMode="External"/><Relationship Id="rId120" Type="http://schemas.openxmlformats.org/officeDocument/2006/relationships/hyperlink" Target="https://www.idrc-crdi.ca" TargetMode="External"/><Relationship Id="rId125" Type="http://schemas.openxmlformats.org/officeDocument/2006/relationships/hyperlink" Target="https://vanier.gc.ca" TargetMode="External"/><Relationship Id="rId7" Type="http://schemas.openxmlformats.org/officeDocument/2006/relationships/hyperlink" Target="https://www.australiaawardsindonesia.org" TargetMode="External"/><Relationship Id="rId71" Type="http://schemas.openxmlformats.org/officeDocument/2006/relationships/hyperlink" Target="https://www.maastrichtuniversity.nl/support/your-studies-begin/coming-maastricht-university-abroad/scholarships/maastricht-university" TargetMode="External"/><Relationship Id="rId92" Type="http://schemas.openxmlformats.org/officeDocument/2006/relationships/hyperlink" Target="https://www.uts.edu.au/scholarships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studyinnl.org/finances/orange-knowledge-programme" TargetMode="External"/><Relationship Id="rId24" Type="http://schemas.openxmlformats.org/officeDocument/2006/relationships/hyperlink" Target="https://www.jardines.com/en/community/scholarship.html" TargetMode="External"/><Relationship Id="rId40" Type="http://schemas.openxmlformats.org/officeDocument/2006/relationships/hyperlink" Target="https://yenchingacademy.pku.edu.cn" TargetMode="External"/><Relationship Id="rId45" Type="http://schemas.openxmlformats.org/officeDocument/2006/relationships/hyperlink" Target="https://www.hbku.edu.qa" TargetMode="External"/><Relationship Id="rId66" Type="http://schemas.openxmlformats.org/officeDocument/2006/relationships/hyperlink" Target="https://studyinitaly.esteri.it" TargetMode="External"/><Relationship Id="rId87" Type="http://schemas.openxmlformats.org/officeDocument/2006/relationships/hyperlink" Target="https://www.unibocconi.eu/feesandfunding" TargetMode="External"/><Relationship Id="rId110" Type="http://schemas.openxmlformats.org/officeDocument/2006/relationships/hyperlink" Target="https://www.scotland.org/study/saltire-scholarships" TargetMode="External"/><Relationship Id="rId115" Type="http://schemas.openxmlformats.org/officeDocument/2006/relationships/hyperlink" Target="https://gobrasa.org" TargetMode="External"/><Relationship Id="rId61" Type="http://schemas.openxmlformats.org/officeDocument/2006/relationships/hyperlink" Target="https://www.campusfrance.org/en/france-excellence-europa-scholarship-program" TargetMode="External"/><Relationship Id="rId82" Type="http://schemas.openxmlformats.org/officeDocument/2006/relationships/hyperlink" Target="http://isa.ustc.edu.cn" TargetMode="External"/><Relationship Id="rId19" Type="http://schemas.openxmlformats.org/officeDocument/2006/relationships/hyperlink" Target="https://www.humphreyfellowship.org" TargetMode="External"/><Relationship Id="rId14" Type="http://schemas.openxmlformats.org/officeDocument/2006/relationships/hyperlink" Target="https://www.eacea.ec.europa.eu/scholarships/erasmus-mundus-catalogue_en" TargetMode="External"/><Relationship Id="rId30" Type="http://schemas.openxmlformats.org/officeDocument/2006/relationships/hyperlink" Target="https://www.rhodeshouse.ox.ac.uk" TargetMode="External"/><Relationship Id="rId35" Type="http://schemas.openxmlformats.org/officeDocument/2006/relationships/hyperlink" Target="https://www.turkiyeburslari.gov.tr" TargetMode="External"/><Relationship Id="rId56" Type="http://schemas.openxmlformats.org/officeDocument/2006/relationships/hyperlink" Target="https://www.ox.ac.uk/clarendon" TargetMode="External"/><Relationship Id="rId77" Type="http://schemas.openxmlformats.org/officeDocument/2006/relationships/hyperlink" Target="https://www.vladnestipendia.sk/en/" TargetMode="External"/><Relationship Id="rId100" Type="http://schemas.openxmlformats.org/officeDocument/2006/relationships/hyperlink" Target="https://castlesmart.com" TargetMode="External"/><Relationship Id="rId105" Type="http://schemas.openxmlformats.org/officeDocument/2006/relationships/hyperlink" Target="https://www.latrobe.edu.au/scholarships" TargetMode="External"/><Relationship Id="rId126" Type="http://schemas.openxmlformats.org/officeDocument/2006/relationships/fontTable" Target="fontTable.xml"/><Relationship Id="rId8" Type="http://schemas.openxmlformats.org/officeDocument/2006/relationships/hyperlink" Target="https://bim-puspresnas.kemdikbud.go.id" TargetMode="External"/><Relationship Id="rId51" Type="http://schemas.openxmlformats.org/officeDocument/2006/relationships/hyperlink" Target="https://www.pref.aichi.jp" TargetMode="External"/><Relationship Id="rId72" Type="http://schemas.openxmlformats.org/officeDocument/2006/relationships/hyperlink" Target="https://www.studyinflanders.be/scholarships/master-mind-scholarships" TargetMode="External"/><Relationship Id="rId93" Type="http://schemas.openxmlformats.org/officeDocument/2006/relationships/hyperlink" Target="https://isss.uoregon.edu/icsp" TargetMode="External"/><Relationship Id="rId98" Type="http://schemas.openxmlformats.org/officeDocument/2006/relationships/hyperlink" Target="https://grants.at/en/" TargetMode="External"/><Relationship Id="rId121" Type="http://schemas.openxmlformats.org/officeDocument/2006/relationships/hyperlink" Target="https://www.jsps.go.jp/english/e-fellow/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www.kaust.edu.sa/en/study/admissions" TargetMode="External"/><Relationship Id="rId46" Type="http://schemas.openxmlformats.org/officeDocument/2006/relationships/hyperlink" Target="https://www.qu.edu.qa/students/admission/scholarships" TargetMode="External"/><Relationship Id="rId67" Type="http://schemas.openxmlformats.org/officeDocument/2006/relationships/hyperlink" Target="https://admission.kaist.ac.kr/graduate" TargetMode="External"/><Relationship Id="rId116" Type="http://schemas.openxmlformats.org/officeDocument/2006/relationships/hyperlink" Target="https://banting.fellowships-bourses.gc.ca" TargetMode="External"/><Relationship Id="rId20" Type="http://schemas.openxmlformats.org/officeDocument/2006/relationships/hyperlink" Target="https://www.fao.org/europe/resources/scholarships" TargetMode="External"/><Relationship Id="rId41" Type="http://schemas.openxmlformats.org/officeDocument/2006/relationships/hyperlink" Target="https://mbzuai.ac.ae" TargetMode="External"/><Relationship Id="rId62" Type="http://schemas.openxmlformats.org/officeDocument/2006/relationships/hyperlink" Target="https://www.gist.ac.kr/iadm/html/sub03/0303.html" TargetMode="External"/><Relationship Id="rId83" Type="http://schemas.openxmlformats.org/officeDocument/2006/relationships/hyperlink" Target="https://www.uwa.edu.au/study/scholarships" TargetMode="External"/><Relationship Id="rId88" Type="http://schemas.openxmlformats.org/officeDocument/2006/relationships/hyperlink" Target="https://english.ckgsb.edu.cn/mba" TargetMode="External"/><Relationship Id="rId111" Type="http://schemas.openxmlformats.org/officeDocument/2006/relationships/hyperlink" Target="https://perkconsulting.net" TargetMode="External"/><Relationship Id="rId15" Type="http://schemas.openxmlformats.org/officeDocument/2006/relationships/hyperlink" Target="https://www.rug.nl/education/scholarships/eric-bleumink-fund" TargetMode="External"/><Relationship Id="rId36" Type="http://schemas.openxmlformats.org/officeDocument/2006/relationships/hyperlink" Target="https://you.ubc.ca/financial-planning/scholarships-awards-international-students/" TargetMode="External"/><Relationship Id="rId57" Type="http://schemas.openxmlformats.org/officeDocument/2006/relationships/hyperlink" Target="https://www.msmt.cz/eu-and-international-affairs/government-scholarships-developing-countries" TargetMode="External"/><Relationship Id="rId106" Type="http://schemas.openxmlformats.org/officeDocument/2006/relationships/hyperlink" Target="https://www.mq.edu.au/study/admissions-and-entry/scholarships" TargetMode="External"/><Relationship Id="rId127" Type="http://schemas.openxmlformats.org/officeDocument/2006/relationships/theme" Target="theme/theme1.xml"/><Relationship Id="rId10" Type="http://schemas.openxmlformats.org/officeDocument/2006/relationships/hyperlink" Target="https://www.chevening.org" TargetMode="External"/><Relationship Id="rId31" Type="http://schemas.openxmlformats.org/officeDocument/2006/relationships/hyperlink" Target="https://www.rotary.org/en/our-programs/peace-fellowships" TargetMode="External"/><Relationship Id="rId52" Type="http://schemas.openxmlformats.org/officeDocument/2006/relationships/hyperlink" Target="https://www.education.gov.au/research-block-grants/research-training-program" TargetMode="External"/><Relationship Id="rId73" Type="http://schemas.openxmlformats.org/officeDocument/2006/relationships/hyperlink" Target="https://scholarships.unimelb.edu.au/awards/melbourne-research-scholarships" TargetMode="External"/><Relationship Id="rId78" Type="http://schemas.openxmlformats.org/officeDocument/2006/relationships/hyperlink" Target="https://www.sbfi.admin.ch/sbfi/en/home/education/scholarships-and-grants/swiss-government-excellence-scholarships.html" TargetMode="External"/><Relationship Id="rId94" Type="http://schemas.openxmlformats.org/officeDocument/2006/relationships/hyperlink" Target="https://www.uwsuper.edu" TargetMode="External"/><Relationship Id="rId99" Type="http://schemas.openxmlformats.org/officeDocument/2006/relationships/hyperlink" Target="https://www.bristol.ac.uk/international/fees-finance/scholarships/think-big/" TargetMode="External"/><Relationship Id="rId101" Type="http://schemas.openxmlformats.org/officeDocument/2006/relationships/hyperlink" Target="https://neweng.cau.ac.kr" TargetMode="External"/><Relationship Id="rId122" Type="http://schemas.openxmlformats.org/officeDocument/2006/relationships/hyperlink" Target="https://www.kfas.or.kr" TargetMode="External"/><Relationship Id="rId4" Type="http://schemas.openxmlformats.org/officeDocument/2006/relationships/hyperlink" Target="https://www.adb.org/work-with-us/careers/japan-scholarship-program" TargetMode="External"/><Relationship Id="rId9" Type="http://schemas.openxmlformats.org/officeDocument/2006/relationships/hyperlink" Target="https://lpdp.kemenkeu.go.j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7605</Words>
  <Characters>43353</Characters>
  <Application>Microsoft Office Word</Application>
  <DocSecurity>0</DocSecurity>
  <Lines>361</Lines>
  <Paragraphs>101</Paragraphs>
  <ScaleCrop>false</ScaleCrop>
  <Company/>
  <LinksUpToDate>false</LinksUpToDate>
  <CharactersWithSpaces>50857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Database Matriks 122 Beasiswa Internasional</dc:title>
  <dc:subject/>
  <dc:creator>Almira Rianty</dc:creator>
  <cp:keywords/>
  <dc:description/>
  <cp:lastModifiedBy>Almira Rianty</cp:lastModifiedBy>
  <cp:revision>2</cp:revision>
  <dcterms:created xsi:type="dcterms:W3CDTF">2026-09-24T09:58:00Z</dcterms:created>
  <dcterms:modified xsi:type="dcterms:W3CDTF">2026-09-24T09:58:00Z</dcterms:modified>
</cp:coreProperties>
</file>